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8" w:rsidRDefault="00F44684">
      <w:pPr>
        <w:widowControl/>
        <w:shd w:val="clear" w:color="auto" w:fill="FFFFFF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附件：</w:t>
      </w:r>
      <w:r w:rsidR="002B3CB4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C11DBA" w:rsidRDefault="00F44684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Verdana" w:eastAsia="宋体" w:hAnsi="Verdana" w:cs="Verdana"/>
          <w:color w:val="000000"/>
          <w:kern w:val="0"/>
          <w:sz w:val="32"/>
          <w:szCs w:val="32"/>
          <w:shd w:val="clear" w:color="auto" w:fill="FFFFFF"/>
        </w:rPr>
        <w:t xml:space="preserve">　</w:t>
      </w: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新疆维吾尔自治区2018年公开考试录用专业</w:t>
      </w:r>
    </w:p>
    <w:p w:rsidR="006D5938" w:rsidRDefault="00F44684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参考目录</w:t>
      </w:r>
    </w:p>
    <w:tbl>
      <w:tblPr>
        <w:tblW w:w="8713" w:type="dxa"/>
        <w:jc w:val="center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7"/>
        <w:gridCol w:w="3820"/>
        <w:gridCol w:w="3516"/>
      </w:tblGrid>
      <w:tr w:rsidR="006D5938">
        <w:trPr>
          <w:trHeight w:val="450"/>
          <w:jc w:val="center"/>
        </w:trPr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auto"/>
            <w:vAlign w:val="center"/>
          </w:tcPr>
          <w:bookmarkEnd w:id="0"/>
          <w:p w:rsidR="006D5938" w:rsidRDefault="00F4468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Style w:val="a6"/>
                <w:kern w:val="0"/>
                <w:sz w:val="18"/>
                <w:szCs w:val="18"/>
              </w:rPr>
              <w:t>学科</w:t>
            </w:r>
            <w:r>
              <w:rPr>
                <w:rStyle w:val="a6"/>
                <w:kern w:val="0"/>
                <w:sz w:val="18"/>
                <w:szCs w:val="18"/>
              </w:rPr>
              <w:br/>
            </w:r>
            <w:r>
              <w:rPr>
                <w:rStyle w:val="a6"/>
                <w:kern w:val="0"/>
                <w:sz w:val="18"/>
                <w:szCs w:val="18"/>
              </w:rPr>
              <w:t>类别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专业名称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研究生专业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本科专业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哲学，逻辑学，宗教学，伦理学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（二）经济学类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（三）财政学类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财政学，税收学，税务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财税，财政学，税收学，税务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（四）金融学类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（五）经济与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贸易类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国际经济与贸易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贸易经济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国际文化贸易，国际贸易，国际商务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（六）法学类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sz w:val="18"/>
                <w:szCs w:val="18"/>
              </w:rPr>
              <w:t>WTO</w:t>
            </w:r>
            <w:r>
              <w:rPr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（七）政治学类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（八）社会学类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（九）民族学类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民族学，马克思主义民族理论与政策，中国少数</w:t>
            </w:r>
            <w:r>
              <w:rPr>
                <w:sz w:val="18"/>
                <w:szCs w:val="18"/>
              </w:rPr>
              <w:lastRenderedPageBreak/>
              <w:t>民族经济，中国少数民族史，中国少数民族艺术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民族学，宗教学，中国少数民族语言文学，</w:t>
            </w:r>
            <w:r>
              <w:rPr>
                <w:sz w:val="18"/>
                <w:szCs w:val="18"/>
              </w:rPr>
              <w:lastRenderedPageBreak/>
              <w:t>民族理论与民族政策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（十）马克思主义理论类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（十一）公安学类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（十二）司法执行及技术类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物证技术学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（十三）教育学类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（十四）心理学类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心理学，应用心理学，基础心理学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（十五）体育学类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</w:t>
            </w:r>
            <w:r>
              <w:rPr>
                <w:sz w:val="18"/>
                <w:szCs w:val="18"/>
              </w:rPr>
              <w:lastRenderedPageBreak/>
              <w:t>育，运动康复与健康，运动康复，运动保健康复，体育生物科学，体育管理，运动训练，武术，警察体育，休闲体育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（十六）中国语言文学类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（十七）外国语言文学类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（十八）新闻传播学类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（十九）历史学类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（二十）数学类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（二十一）物理学</w:t>
            </w:r>
            <w:r>
              <w:rPr>
                <w:sz w:val="18"/>
                <w:szCs w:val="18"/>
              </w:rPr>
              <w:lastRenderedPageBreak/>
              <w:t>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理论物理，粒子物理与原子核物理，原子与分子</w:t>
            </w:r>
            <w:r>
              <w:rPr>
                <w:sz w:val="18"/>
                <w:szCs w:val="18"/>
              </w:rPr>
              <w:lastRenderedPageBreak/>
              <w:t>物理，等离子体物理，凝聚态物理，声学，光学，光学工程，无线电物理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物理学，应用物理学，声学，物理学教育，</w:t>
            </w:r>
            <w:r>
              <w:rPr>
                <w:sz w:val="18"/>
                <w:szCs w:val="18"/>
              </w:rPr>
              <w:lastRenderedPageBreak/>
              <w:t>原子核物理学及核技术，核物理，光学，应用光学，光学工程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（二十二）化学类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（二十三）天文学类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天体物理，天体测量与天体力学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天文学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（二十四）地理科学类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（二十五）海洋科学类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，海洋生物学，海洋资源与环境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（二十六）大气科学类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气象学，大气物理学与大气环境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，农业气象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（二十七）地球物理学类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（二十八）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地质学类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（二十九）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生物科学类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（三十）系统理论类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系统理论，系统科学与工程，科学技术史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（三十一）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统计学类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统计学，应用统计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统计学，统计，应用统计学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（三十二）力学类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理论与应用力学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（三十三）工程力学类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工程力学，工程结构分析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（三十四）机械类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，热力发动机，流体传动及控</w:t>
            </w:r>
            <w:r>
              <w:rPr>
                <w:sz w:val="18"/>
                <w:szCs w:val="18"/>
              </w:rPr>
              <w:lastRenderedPageBreak/>
              <w:t>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（三十五）仪器仪表类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（三十六）材料类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，高分子材料与工程，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（三十七）能源动力类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（三十八）电气类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（三十九）电子信息类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</w:t>
            </w:r>
            <w:r>
              <w:rPr>
                <w:sz w:val="18"/>
                <w:szCs w:val="18"/>
              </w:rPr>
              <w:lastRenderedPageBreak/>
              <w:t>信息工程，光电子材料与器件，信息科学技术，信息物理工程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（四十）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自动化类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自动化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（四十一）计算机类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sz w:val="18"/>
                <w:szCs w:val="18"/>
              </w:rPr>
              <w:t>Web</w:t>
            </w:r>
            <w:r>
              <w:rPr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（四十二）土木类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，交通土建工程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，供热通风与空调工程，城市燃气工程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（四十三）水利类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（四十四）测绘类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测绘工程，遥感科学与技术，大地测量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，测量工程，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（四十五）化工与制药类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化学工程与工艺，制药工程，油气加工工程，化工与制药，化学工程与工业生物工程，资</w:t>
            </w:r>
            <w:r>
              <w:rPr>
                <w:sz w:val="18"/>
                <w:szCs w:val="18"/>
              </w:rPr>
              <w:lastRenderedPageBreak/>
              <w:t>源循环科学与工程，资源科学与工程，能源化学工程，化学工程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，工业催化，化学制药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，油气储运工程，再生资源科学与技术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（四十六）地质类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（四十七）矿业类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（四十八）纺织类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，染整工程，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纺织材料及纺织品设计，服装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（四十九）轻工类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（五十）交通运输类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救助与打捞工程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船舶电子电气工程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总图设计与工业运输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交通建设与装备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（五十一）海洋工程类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船舶与海洋工程，海洋工程与技术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航道工程技术，海洋资源开发技术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（五十二）航空航天类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（五十三）武器类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（五十四）核工程</w:t>
            </w:r>
            <w:r>
              <w:rPr>
                <w:sz w:val="18"/>
                <w:szCs w:val="18"/>
              </w:rPr>
              <w:lastRenderedPageBreak/>
              <w:t>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核能科学与工程，核燃料循环与材料，核技术及</w:t>
            </w:r>
            <w:r>
              <w:rPr>
                <w:sz w:val="18"/>
                <w:szCs w:val="18"/>
              </w:rPr>
              <w:lastRenderedPageBreak/>
              <w:t>应用，辐射防护及环境保护，核能与核技术工程，放射性与有害废料管理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核工程与核技术，核安全工程，工程物理，</w:t>
            </w:r>
            <w:r>
              <w:rPr>
                <w:sz w:val="18"/>
                <w:szCs w:val="18"/>
              </w:rPr>
              <w:lastRenderedPageBreak/>
              <w:t>核化工与核燃料工程，核技术，核反应堆工程，辐射防护与环境工程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（五十五）农业工程类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（五十六）林业工程类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木材科学与工程，森林工程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林产化工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（五十七）环境科学与工程类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（五十八）生物医学工程类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生物医学工程，假肢矫形工程，医疗器械工程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（五十九）食品工程类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（六十）建筑类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（六十一）安全科学与工程类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安全科学与工程，安全工程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（六十二）生物工程类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生物工程，微生物学与生化药学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（六十三）公安技术类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（六十四）交叉类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工业设计，数字媒体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（六十五）植物生</w:t>
            </w:r>
            <w:r>
              <w:rPr>
                <w:sz w:val="18"/>
                <w:szCs w:val="18"/>
              </w:rPr>
              <w:lastRenderedPageBreak/>
              <w:t>产类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作物栽培学与耕作学，作物遗传育种，农业生物</w:t>
            </w:r>
            <w:r>
              <w:rPr>
                <w:sz w:val="18"/>
                <w:szCs w:val="18"/>
              </w:rPr>
              <w:lastRenderedPageBreak/>
              <w:t>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设施农业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农业科技组织与服务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农业信息化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设施农业，种业）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农学，园艺，植物保护，茶学，烟草，植物</w:t>
            </w:r>
            <w:r>
              <w:rPr>
                <w:sz w:val="18"/>
                <w:szCs w:val="18"/>
              </w:rPr>
              <w:lastRenderedPageBreak/>
              <w:t>科学与技术，种子科学与工程，应用生物科学，设施农业科学与工程，草业科学，热带作物，果树，蔬菜，观赏园艺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（六十六）自然保护与环境生态类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植物资源工程，水土保持，沙漠治理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（六十七）动物生产类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草业）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（六十八）动物医学类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动物医学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动物药学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动植物检疫，畜牧兽医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（六十九）林学类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林木遗传育种，森林培育，森林保护学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森林经理学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野生动植物保护与利用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园林植物与观赏园艺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林业，风景园林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森林保护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森林资源保护与游憩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森林保护，经济林，风景园林，园林，园林工程，林木生产教育，林学教育，森林资源管理与经济林方向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（七十）水产类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（七十一）草学类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草业科学，草学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草学，草业科学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（七十二）基础医学类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基础医学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（七十三）临床医学类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（七十四）口腔医学类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口腔医学，口腔修复工艺学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（七十五）公共卫生与预防医学类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（七十六）中医学类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（七十七）中西医</w:t>
            </w:r>
            <w:r>
              <w:rPr>
                <w:sz w:val="18"/>
                <w:szCs w:val="18"/>
              </w:rPr>
              <w:lastRenderedPageBreak/>
              <w:t>结合类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中西医结合基础，中西医结合临床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中西医临床医学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（七十八）药学类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（七十九）中药学类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（八十）法医学类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（八十一）医学技术类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医学检验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医学实验技术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医学影像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眼视光学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康复治疗学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医学实验学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医学美容技术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听力学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医学影像学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医学影像工程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（八十二）护理学类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护理学，护理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（八十三）管理科学与工程类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房地产开发与管理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保密管理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项目管理，控制科学与工程，信息管理工程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（八十四）工商管理类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（八十五）农业经济管理类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农林经济管理，农村区域发展，农业经营管理教育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（八十六）公共管理类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（八十七）图书情报与档案管理类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（八十八）物流管理与工程类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物流工程等工程硕士专业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物流管理，物流工程，采购管理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（八十九）工业工程类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（九十）服务业管理类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电子商务，电子商务及法律，旅游管理，酒店管理，物业管理，文化产业管理，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会展经济与管理，体育经济与管理，体育经济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（九十一）艺术学理论类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艺术学，艺术学理论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艺术学，艺术史论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（九十二）音乐与舞蹈学类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艺术硕士专业（音乐，舞蹈）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（九十三）戏剧与影视学类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（九十四）美术学类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，版画，壁画，中国画与书法，书法学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（九十五）设计学类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（九十六）军事学类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外国军事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（九十七）军事测绘与控制类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</w:t>
            </w:r>
            <w:r>
              <w:rPr>
                <w:sz w:val="18"/>
                <w:szCs w:val="18"/>
              </w:rPr>
              <w:lastRenderedPageBreak/>
              <w:t>地雷爆破与破障工程，火力指挥与控制工程，测控工程，无人机运用工程，探测工程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（九十八）军制学类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军事组织编制学，军队管理学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6D5938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（九十九）军队指挥学类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5938" w:rsidRDefault="00F44684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6D5938" w:rsidRDefault="006D5938">
      <w:pPr>
        <w:rPr>
          <w:sz w:val="18"/>
          <w:szCs w:val="18"/>
        </w:rPr>
      </w:pPr>
    </w:p>
    <w:sectPr w:rsidR="006D5938" w:rsidSect="006D59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F6" w:rsidRDefault="008661F6" w:rsidP="006D5938">
      <w:r>
        <w:separator/>
      </w:r>
    </w:p>
  </w:endnote>
  <w:endnote w:type="continuationSeparator" w:id="1">
    <w:p w:rsidR="008661F6" w:rsidRDefault="008661F6" w:rsidP="006D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38" w:rsidRDefault="002A4E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D5938" w:rsidRDefault="002A4E1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4468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1DB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F6" w:rsidRDefault="008661F6" w:rsidP="006D5938">
      <w:r>
        <w:separator/>
      </w:r>
    </w:p>
  </w:footnote>
  <w:footnote w:type="continuationSeparator" w:id="1">
    <w:p w:rsidR="008661F6" w:rsidRDefault="008661F6" w:rsidP="006D5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381185"/>
    <w:rsid w:val="0003046B"/>
    <w:rsid w:val="002A4E11"/>
    <w:rsid w:val="002B3CB4"/>
    <w:rsid w:val="006D5938"/>
    <w:rsid w:val="008661F6"/>
    <w:rsid w:val="00C11DBA"/>
    <w:rsid w:val="00F44684"/>
    <w:rsid w:val="018457B1"/>
    <w:rsid w:val="05381185"/>
    <w:rsid w:val="7D5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9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59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D59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D59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D59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2058</Words>
  <Characters>11733</Characters>
  <Application>Microsoft Office Word</Application>
  <DocSecurity>0</DocSecurity>
  <Lines>97</Lines>
  <Paragraphs>27</Paragraphs>
  <ScaleCrop>false</ScaleCrop>
  <Company>China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孙丽伟</dc:creator>
  <cp:lastModifiedBy>Administrator</cp:lastModifiedBy>
  <cp:revision>4</cp:revision>
  <cp:lastPrinted>2020-07-01T01:06:00Z</cp:lastPrinted>
  <dcterms:created xsi:type="dcterms:W3CDTF">2020-07-01T00:53:00Z</dcterms:created>
  <dcterms:modified xsi:type="dcterms:W3CDTF">2020-07-03T10:08:00Z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