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700FB">
      <w:pPr>
        <w:spacing w:before="55"/>
        <w:rPr>
          <w:rFonts w:ascii="黑体" w:hAnsi="宋体" w:eastAsia="黑体" w:cs="宋体"/>
          <w:spacing w:val="-27"/>
          <w:sz w:val="32"/>
          <w:szCs w:val="32"/>
          <w:lang w:val="zh-CN" w:bidi="zh-CN"/>
        </w:rPr>
        <w:sectPr>
          <w:type w:val="continuous"/>
          <w:pgSz w:w="11910" w:h="16840"/>
          <w:pgMar w:top="1580" w:right="1200" w:bottom="280" w:left="1340" w:header="720" w:footer="720" w:gutter="0"/>
          <w:pgNumType w:fmt="numberInDash"/>
          <w:cols w:space="720" w:num="1"/>
        </w:sectPr>
      </w:pPr>
    </w:p>
    <w:p w14:paraId="1E607B7E">
      <w:pPr>
        <w:spacing w:before="55" w:line="600" w:lineRule="exact"/>
        <w:rPr>
          <w:rFonts w:ascii="黑体" w:hAnsi="宋体" w:eastAsia="黑体" w:cs="宋体"/>
          <w:sz w:val="32"/>
          <w:szCs w:val="32"/>
          <w:lang w:bidi="zh-CN"/>
        </w:rPr>
      </w:pPr>
      <w:r>
        <w:rPr>
          <w:rFonts w:hint="eastAsia" w:ascii="黑体" w:hAnsi="宋体" w:eastAsia="黑体" w:cs="宋体"/>
          <w:spacing w:val="-27"/>
          <w:sz w:val="32"/>
          <w:szCs w:val="32"/>
          <w:lang w:val="zh-CN" w:bidi="zh-CN"/>
        </w:rPr>
        <w:t>附件</w:t>
      </w:r>
      <w:r>
        <w:rPr>
          <w:rFonts w:hint="eastAsia" w:ascii="黑体" w:hAnsi="宋体" w:eastAsia="黑体" w:cs="宋体"/>
          <w:sz w:val="32"/>
          <w:szCs w:val="32"/>
          <w:lang w:bidi="zh-CN"/>
        </w:rPr>
        <w:t>2</w:t>
      </w:r>
    </w:p>
    <w:p w14:paraId="6F939BFB">
      <w:pPr>
        <w:jc w:val="center"/>
        <w:rPr>
          <w:rFonts w:ascii="宋体" w:hAnsi="宋体" w:eastAsia="宋体" w:cs="Times New Roman"/>
          <w:b/>
          <w:sz w:val="28"/>
          <w:szCs w:val="28"/>
        </w:rPr>
      </w:pPr>
      <w:r>
        <w:rPr>
          <w:rFonts w:hint="eastAsia" w:ascii="宋体" w:hAnsi="宋体" w:eastAsia="宋体" w:cs="Times New Roman"/>
          <w:b/>
          <w:sz w:val="44"/>
          <w:szCs w:val="32"/>
        </w:rPr>
        <w:t>营养与健康学校建设评分表</w:t>
      </w:r>
    </w:p>
    <w:tbl>
      <w:tblPr>
        <w:tblStyle w:val="8"/>
        <w:tblpPr w:leftFromText="180" w:rightFromText="180" w:vertAnchor="text" w:horzAnchor="page" w:tblpX="994" w:tblpY="940"/>
        <w:tblOverlap w:val="never"/>
        <w:tblW w:w="14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474"/>
        <w:gridCol w:w="1965"/>
        <w:gridCol w:w="795"/>
        <w:gridCol w:w="4663"/>
        <w:gridCol w:w="812"/>
        <w:gridCol w:w="855"/>
      </w:tblGrid>
      <w:tr w14:paraId="119B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8" w:type="dxa"/>
            <w:vAlign w:val="center"/>
          </w:tcPr>
          <w:p w14:paraId="29D5301A">
            <w:pPr>
              <w:spacing w:line="280" w:lineRule="exact"/>
              <w:jc w:val="center"/>
              <w:rPr>
                <w:rFonts w:ascii="Times New Roman" w:hAnsi="Times New Roman" w:eastAsia="宋体" w:cs="Times New Roman"/>
                <w:b/>
                <w:szCs w:val="21"/>
              </w:rPr>
            </w:pPr>
            <w:r>
              <w:rPr>
                <w:rFonts w:ascii="Times New Roman" w:hAnsi="Times New Roman" w:eastAsia="宋体" w:cs="Times New Roman"/>
                <w:b/>
                <w:szCs w:val="24"/>
              </w:rPr>
              <w:t>项 目</w:t>
            </w:r>
          </w:p>
        </w:tc>
        <w:tc>
          <w:tcPr>
            <w:tcW w:w="4474" w:type="dxa"/>
            <w:vAlign w:val="center"/>
          </w:tcPr>
          <w:p w14:paraId="2846D8CF">
            <w:pPr>
              <w:spacing w:line="280" w:lineRule="exact"/>
              <w:jc w:val="center"/>
              <w:rPr>
                <w:rFonts w:ascii="Times New Roman" w:hAnsi="Times New Roman" w:eastAsia="宋体" w:cs="Times New Roman"/>
                <w:b/>
                <w:szCs w:val="21"/>
              </w:rPr>
            </w:pPr>
            <w:r>
              <w:rPr>
                <w:rFonts w:ascii="Times New Roman" w:hAnsi="Times New Roman" w:eastAsia="宋体" w:cs="Times New Roman"/>
                <w:b/>
                <w:szCs w:val="24"/>
              </w:rPr>
              <w:t>标  准  内  容</w:t>
            </w:r>
          </w:p>
        </w:tc>
        <w:tc>
          <w:tcPr>
            <w:tcW w:w="1965" w:type="dxa"/>
            <w:vAlign w:val="center"/>
          </w:tcPr>
          <w:p w14:paraId="40FAA086">
            <w:pPr>
              <w:spacing w:line="280" w:lineRule="exact"/>
              <w:jc w:val="center"/>
              <w:rPr>
                <w:rFonts w:ascii="Times New Roman" w:hAnsi="Times New Roman" w:eastAsia="宋体" w:cs="Times New Roman"/>
                <w:b/>
                <w:szCs w:val="21"/>
              </w:rPr>
            </w:pPr>
            <w:r>
              <w:rPr>
                <w:rFonts w:ascii="Times New Roman" w:hAnsi="Times New Roman" w:eastAsia="宋体" w:cs="Times New Roman"/>
                <w:b/>
                <w:szCs w:val="24"/>
              </w:rPr>
              <w:t>考核方法</w:t>
            </w:r>
          </w:p>
        </w:tc>
        <w:tc>
          <w:tcPr>
            <w:tcW w:w="795" w:type="dxa"/>
            <w:vAlign w:val="center"/>
          </w:tcPr>
          <w:p w14:paraId="324386B1">
            <w:pPr>
              <w:spacing w:line="280" w:lineRule="exact"/>
              <w:jc w:val="center"/>
              <w:rPr>
                <w:rFonts w:ascii="Times New Roman" w:hAnsi="Times New Roman" w:eastAsia="宋体" w:cs="Times New Roman"/>
                <w:b/>
                <w:szCs w:val="21"/>
              </w:rPr>
            </w:pPr>
            <w:r>
              <w:rPr>
                <w:rFonts w:ascii="Times New Roman" w:hAnsi="Times New Roman" w:eastAsia="宋体" w:cs="Times New Roman"/>
                <w:b/>
                <w:szCs w:val="24"/>
              </w:rPr>
              <w:t>分值</w:t>
            </w:r>
          </w:p>
        </w:tc>
        <w:tc>
          <w:tcPr>
            <w:tcW w:w="4663" w:type="dxa"/>
            <w:vAlign w:val="center"/>
          </w:tcPr>
          <w:p w14:paraId="3D879A45">
            <w:pPr>
              <w:spacing w:line="280" w:lineRule="exact"/>
              <w:jc w:val="center"/>
              <w:rPr>
                <w:rFonts w:ascii="Times New Roman" w:hAnsi="Times New Roman" w:eastAsia="宋体" w:cs="Times New Roman"/>
                <w:b/>
                <w:szCs w:val="21"/>
              </w:rPr>
            </w:pPr>
            <w:r>
              <w:rPr>
                <w:rFonts w:ascii="Times New Roman" w:hAnsi="Times New Roman" w:eastAsia="宋体" w:cs="Times New Roman"/>
                <w:b/>
                <w:szCs w:val="24"/>
              </w:rPr>
              <w:t>评  分  原  则</w:t>
            </w:r>
          </w:p>
        </w:tc>
        <w:tc>
          <w:tcPr>
            <w:tcW w:w="812" w:type="dxa"/>
            <w:vAlign w:val="center"/>
          </w:tcPr>
          <w:p w14:paraId="5F45A6C0">
            <w:pPr>
              <w:spacing w:line="280" w:lineRule="exact"/>
              <w:jc w:val="center"/>
              <w:rPr>
                <w:rFonts w:ascii="Times New Roman" w:hAnsi="Times New Roman" w:eastAsia="宋体" w:cs="Times New Roman"/>
                <w:b/>
                <w:szCs w:val="21"/>
              </w:rPr>
            </w:pPr>
            <w:r>
              <w:rPr>
                <w:rFonts w:hint="eastAsia" w:ascii="Times New Roman" w:hAnsi="Times New Roman" w:eastAsia="宋体" w:cs="Times New Roman"/>
                <w:b/>
                <w:szCs w:val="24"/>
              </w:rPr>
              <w:t>扣分</w:t>
            </w:r>
          </w:p>
        </w:tc>
        <w:tc>
          <w:tcPr>
            <w:tcW w:w="855" w:type="dxa"/>
            <w:vAlign w:val="center"/>
          </w:tcPr>
          <w:p w14:paraId="7BCBFA47">
            <w:pPr>
              <w:spacing w:line="280" w:lineRule="exact"/>
              <w:jc w:val="center"/>
              <w:rPr>
                <w:rFonts w:ascii="Times New Roman" w:hAnsi="Times New Roman" w:eastAsia="宋体" w:cs="Times New Roman"/>
                <w:b/>
                <w:szCs w:val="21"/>
              </w:rPr>
            </w:pPr>
            <w:r>
              <w:rPr>
                <w:rFonts w:hint="eastAsia" w:ascii="Times New Roman" w:hAnsi="Times New Roman" w:eastAsia="宋体" w:cs="Times New Roman"/>
                <w:b/>
                <w:szCs w:val="24"/>
              </w:rPr>
              <w:t>加分</w:t>
            </w:r>
          </w:p>
        </w:tc>
      </w:tr>
      <w:tr w14:paraId="4B67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trPr>
        <w:tc>
          <w:tcPr>
            <w:tcW w:w="1188" w:type="dxa"/>
            <w:vMerge w:val="restart"/>
            <w:tcBorders>
              <w:top w:val="single" w:color="auto" w:sz="4" w:space="0"/>
              <w:left w:val="single" w:color="auto" w:sz="4" w:space="0"/>
              <w:right w:val="single" w:color="auto" w:sz="4" w:space="0"/>
            </w:tcBorders>
            <w:vAlign w:val="center"/>
          </w:tcPr>
          <w:p w14:paraId="56A4B188">
            <w:pPr>
              <w:spacing w:line="280" w:lineRule="exact"/>
              <w:jc w:val="center"/>
              <w:rPr>
                <w:rFonts w:ascii="Times New Roman" w:hAnsi="Times New Roman" w:eastAsia="宋体" w:cs="Times New Roman"/>
                <w:b/>
                <w:color w:val="000000"/>
                <w:szCs w:val="24"/>
              </w:rPr>
            </w:pPr>
            <w:r>
              <w:rPr>
                <w:rFonts w:ascii="Times New Roman" w:hAnsi="Times New Roman" w:eastAsia="宋体" w:cs="Times New Roman"/>
                <w:b/>
                <w:color w:val="000000"/>
                <w:szCs w:val="24"/>
              </w:rPr>
              <w:t>一、组织管理（</w:t>
            </w:r>
            <w:r>
              <w:rPr>
                <w:rFonts w:hint="eastAsia" w:ascii="Times New Roman" w:hAnsi="Times New Roman" w:eastAsia="宋体" w:cs="Times New Roman"/>
                <w:b/>
                <w:color w:val="000000"/>
                <w:szCs w:val="24"/>
              </w:rPr>
              <w:t>8</w:t>
            </w:r>
            <w:r>
              <w:rPr>
                <w:rFonts w:ascii="Times New Roman" w:hAnsi="Times New Roman" w:eastAsia="宋体" w:cs="Times New Roman"/>
                <w:b/>
                <w:color w:val="000000"/>
                <w:szCs w:val="24"/>
              </w:rPr>
              <w:t>分）</w:t>
            </w:r>
          </w:p>
        </w:tc>
        <w:tc>
          <w:tcPr>
            <w:tcW w:w="4474" w:type="dxa"/>
            <w:tcBorders>
              <w:top w:val="single" w:color="auto" w:sz="4" w:space="0"/>
              <w:left w:val="single" w:color="auto" w:sz="4" w:space="0"/>
              <w:bottom w:val="single" w:color="auto" w:sz="4" w:space="0"/>
              <w:right w:val="single" w:color="auto" w:sz="4" w:space="0"/>
            </w:tcBorders>
            <w:vAlign w:val="center"/>
          </w:tcPr>
          <w:p w14:paraId="6B179F43">
            <w:pPr>
              <w:spacing w:line="280" w:lineRule="exact"/>
              <w:jc w:val="left"/>
              <w:rPr>
                <w:rFonts w:ascii="宋体" w:hAnsi="宋体" w:eastAsia="宋体" w:cs="宋体"/>
                <w:bCs/>
                <w:color w:val="000000"/>
                <w:szCs w:val="21"/>
              </w:rPr>
            </w:pPr>
            <w:r>
              <w:rPr>
                <w:rFonts w:hint="eastAsia" w:ascii="宋体" w:hAnsi="宋体" w:eastAsia="宋体" w:cs="宋体"/>
                <w:bCs/>
                <w:color w:val="000000"/>
                <w:szCs w:val="21"/>
              </w:rPr>
              <w:t>1.按照《中华人民共和国食品安全法》及其实施条例、《中华人民共和国教育法》、《学校卫生工作条例》、《学校食品安全与营养健康管理规定》、《关于落实主体责任强化校园食品安全管理的指导意见》、《餐饮服务食品安全操作规范》等相关法律法规，制定营养与健康学校相关规章制度。</w:t>
            </w:r>
          </w:p>
        </w:tc>
        <w:tc>
          <w:tcPr>
            <w:tcW w:w="1965" w:type="dxa"/>
            <w:tcBorders>
              <w:top w:val="single" w:color="auto" w:sz="4" w:space="0"/>
              <w:left w:val="single" w:color="auto" w:sz="4" w:space="0"/>
              <w:bottom w:val="single" w:color="auto" w:sz="4" w:space="0"/>
              <w:right w:val="single" w:color="auto" w:sz="4" w:space="0"/>
            </w:tcBorders>
            <w:vAlign w:val="center"/>
          </w:tcPr>
          <w:p w14:paraId="2F195017">
            <w:pPr>
              <w:spacing w:line="280" w:lineRule="exact"/>
              <w:jc w:val="left"/>
              <w:rPr>
                <w:rFonts w:ascii="宋体" w:hAnsi="宋体" w:eastAsia="宋体" w:cs="宋体"/>
                <w:color w:val="000000"/>
                <w:szCs w:val="21"/>
              </w:rPr>
            </w:pPr>
            <w:r>
              <w:rPr>
                <w:rFonts w:hint="eastAsia" w:ascii="宋体" w:hAnsi="宋体" w:eastAsia="宋体" w:cs="宋体"/>
                <w:bCs/>
                <w:color w:val="000000"/>
                <w:szCs w:val="21"/>
              </w:rPr>
              <w:t>现场查看</w:t>
            </w:r>
            <w:r>
              <w:rPr>
                <w:rFonts w:hint="eastAsia" w:ascii="宋体" w:hAnsi="宋体" w:eastAsia="宋体" w:cs="宋体"/>
                <w:color w:val="000000"/>
                <w:szCs w:val="21"/>
              </w:rPr>
              <w:t>文件、会议</w:t>
            </w:r>
            <w:r>
              <w:rPr>
                <w:rFonts w:hint="eastAsia" w:ascii="宋体" w:hAnsi="宋体" w:eastAsia="宋体" w:cs="宋体"/>
                <w:color w:val="000000"/>
                <w:szCs w:val="21"/>
                <w:lang w:val="en-US" w:eastAsia="zh-CN"/>
              </w:rPr>
              <w:t>纪</w:t>
            </w:r>
            <w:bookmarkStart w:id="0" w:name="_GoBack"/>
            <w:bookmarkEnd w:id="0"/>
            <w:r>
              <w:rPr>
                <w:rFonts w:hint="eastAsia" w:ascii="宋体" w:hAnsi="宋体" w:eastAsia="宋体" w:cs="宋体"/>
                <w:color w:val="000000"/>
                <w:szCs w:val="21"/>
              </w:rPr>
              <w:t>要等资料</w:t>
            </w:r>
          </w:p>
        </w:tc>
        <w:tc>
          <w:tcPr>
            <w:tcW w:w="795" w:type="dxa"/>
            <w:tcBorders>
              <w:top w:val="single" w:color="auto" w:sz="4" w:space="0"/>
              <w:left w:val="single" w:color="auto" w:sz="4" w:space="0"/>
              <w:bottom w:val="single" w:color="auto" w:sz="4" w:space="0"/>
              <w:right w:val="single" w:color="auto" w:sz="4" w:space="0"/>
            </w:tcBorders>
            <w:vAlign w:val="center"/>
          </w:tcPr>
          <w:p w14:paraId="4F6B80B7">
            <w:pPr>
              <w:spacing w:line="28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4663" w:type="dxa"/>
            <w:tcBorders>
              <w:top w:val="single" w:color="auto" w:sz="4" w:space="0"/>
              <w:left w:val="single" w:color="auto" w:sz="4" w:space="0"/>
              <w:bottom w:val="single" w:color="auto" w:sz="4" w:space="0"/>
              <w:right w:val="single" w:color="auto" w:sz="4" w:space="0"/>
            </w:tcBorders>
            <w:vAlign w:val="center"/>
          </w:tcPr>
          <w:p w14:paraId="58AED457">
            <w:pPr>
              <w:spacing w:before="3" w:line="280" w:lineRule="exact"/>
              <w:jc w:val="left"/>
              <w:rPr>
                <w:rFonts w:ascii="宋体" w:hAnsi="宋体" w:eastAsia="宋体" w:cs="宋体"/>
                <w:color w:val="000000"/>
                <w:szCs w:val="21"/>
                <w:lang w:val="zh-CN" w:bidi="zh-CN"/>
              </w:rPr>
            </w:pPr>
            <w:r>
              <w:rPr>
                <w:rFonts w:hint="eastAsia" w:ascii="宋体" w:hAnsi="宋体" w:eastAsia="宋体" w:cs="宋体"/>
                <w:color w:val="000000"/>
                <w:szCs w:val="21"/>
                <w:lang w:bidi="zh-CN"/>
              </w:rPr>
              <w:t>1）</w:t>
            </w:r>
            <w:r>
              <w:rPr>
                <w:rFonts w:hint="eastAsia" w:ascii="宋体" w:hAnsi="宋体" w:eastAsia="宋体" w:cs="宋体"/>
                <w:color w:val="000000"/>
                <w:szCs w:val="21"/>
                <w:lang w:val="zh-CN" w:bidi="zh-CN"/>
              </w:rPr>
              <w:t>无相关规章制度文件、证明，扣1分；</w:t>
            </w:r>
          </w:p>
          <w:p w14:paraId="7ECC3CEE">
            <w:pPr>
              <w:spacing w:before="3" w:line="280" w:lineRule="exact"/>
              <w:jc w:val="left"/>
              <w:rPr>
                <w:rFonts w:ascii="宋体" w:hAnsi="宋体" w:eastAsia="宋体" w:cs="宋体"/>
                <w:color w:val="000000"/>
                <w:szCs w:val="21"/>
                <w:lang w:val="zh-CN" w:bidi="zh-CN"/>
              </w:rPr>
            </w:pPr>
            <w:r>
              <w:rPr>
                <w:rFonts w:hint="eastAsia" w:ascii="宋体" w:hAnsi="宋体" w:eastAsia="宋体" w:cs="宋体"/>
                <w:color w:val="000000"/>
                <w:szCs w:val="21"/>
                <w:lang w:bidi="zh-CN"/>
              </w:rPr>
              <w:t>2）</w:t>
            </w:r>
            <w:r>
              <w:rPr>
                <w:rFonts w:hint="eastAsia" w:ascii="宋体" w:hAnsi="宋体" w:eastAsia="宋体" w:cs="宋体"/>
                <w:color w:val="000000"/>
                <w:szCs w:val="21"/>
                <w:lang w:val="zh-CN" w:bidi="zh-CN"/>
              </w:rPr>
              <w:t>文件未根据《指南》中相关法律法规要求制定，扣0.5分；</w:t>
            </w:r>
          </w:p>
          <w:p w14:paraId="55150930">
            <w:pPr>
              <w:spacing w:line="280" w:lineRule="exact"/>
              <w:jc w:val="left"/>
              <w:rPr>
                <w:rFonts w:ascii="宋体" w:hAnsi="宋体" w:eastAsia="宋体" w:cs="宋体"/>
                <w:color w:val="000000"/>
                <w:szCs w:val="21"/>
              </w:rPr>
            </w:pPr>
            <w:r>
              <w:rPr>
                <w:rFonts w:hint="eastAsia" w:ascii="宋体" w:hAnsi="宋体" w:eastAsia="宋体" w:cs="宋体"/>
                <w:color w:val="000000"/>
                <w:szCs w:val="21"/>
              </w:rPr>
              <w:t>3）无相关制度的会议纪要，扣0.5分。</w:t>
            </w:r>
          </w:p>
        </w:tc>
        <w:tc>
          <w:tcPr>
            <w:tcW w:w="812" w:type="dxa"/>
            <w:tcBorders>
              <w:top w:val="single" w:color="auto" w:sz="4" w:space="0"/>
              <w:left w:val="single" w:color="auto" w:sz="4" w:space="0"/>
              <w:bottom w:val="single" w:color="auto" w:sz="4" w:space="0"/>
              <w:right w:val="single" w:color="auto" w:sz="4" w:space="0"/>
            </w:tcBorders>
          </w:tcPr>
          <w:p w14:paraId="160C3DA7">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03A6FC73">
            <w:pPr>
              <w:spacing w:line="280" w:lineRule="exact"/>
              <w:jc w:val="center"/>
              <w:rPr>
                <w:rFonts w:ascii="Times New Roman" w:hAnsi="Times New Roman" w:eastAsia="宋体" w:cs="Times New Roman"/>
                <w:b/>
                <w:color w:val="000000"/>
                <w:szCs w:val="24"/>
              </w:rPr>
            </w:pPr>
          </w:p>
        </w:tc>
      </w:tr>
      <w:tr w14:paraId="1433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14:paraId="70D71066">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bottom w:val="single" w:color="auto" w:sz="4" w:space="0"/>
              <w:right w:val="single" w:color="auto" w:sz="4" w:space="0"/>
            </w:tcBorders>
            <w:vAlign w:val="center"/>
          </w:tcPr>
          <w:p w14:paraId="32F7B097">
            <w:pPr>
              <w:spacing w:line="280" w:lineRule="exact"/>
              <w:jc w:val="left"/>
              <w:rPr>
                <w:rFonts w:ascii="宋体" w:hAnsi="宋体" w:eastAsia="宋体" w:cs="宋体"/>
                <w:bCs/>
                <w:color w:val="000000"/>
                <w:szCs w:val="21"/>
              </w:rPr>
            </w:pPr>
            <w:r>
              <w:rPr>
                <w:rFonts w:hint="eastAsia" w:ascii="宋体" w:hAnsi="宋体" w:eastAsia="宋体" w:cs="宋体"/>
                <w:bCs/>
                <w:color w:val="000000"/>
                <w:szCs w:val="21"/>
              </w:rPr>
              <w:t>2.设立由学校领导、后勤、工会和食堂管理等部门人员组成的营养与健康学校工作领导小组，学校主要领导担任负责人。</w:t>
            </w:r>
          </w:p>
        </w:tc>
        <w:tc>
          <w:tcPr>
            <w:tcW w:w="1965" w:type="dxa"/>
            <w:tcBorders>
              <w:top w:val="single" w:color="auto" w:sz="4" w:space="0"/>
              <w:left w:val="single" w:color="auto" w:sz="4" w:space="0"/>
              <w:bottom w:val="single" w:color="auto" w:sz="4" w:space="0"/>
              <w:right w:val="single" w:color="auto" w:sz="4" w:space="0"/>
            </w:tcBorders>
            <w:vAlign w:val="center"/>
          </w:tcPr>
          <w:p w14:paraId="2F5DC3B1">
            <w:pPr>
              <w:spacing w:line="280" w:lineRule="exact"/>
              <w:jc w:val="left"/>
              <w:rPr>
                <w:rFonts w:ascii="宋体" w:hAnsi="宋体" w:eastAsia="宋体" w:cs="宋体"/>
                <w:color w:val="000000"/>
                <w:szCs w:val="21"/>
              </w:rPr>
            </w:pPr>
            <w:r>
              <w:rPr>
                <w:rFonts w:hint="eastAsia" w:ascii="宋体" w:hAnsi="宋体" w:eastAsia="宋体" w:cs="宋体"/>
                <w:bCs/>
                <w:color w:val="000000"/>
                <w:szCs w:val="21"/>
              </w:rPr>
              <w:t>现场查看</w:t>
            </w:r>
            <w:r>
              <w:rPr>
                <w:rFonts w:hint="eastAsia" w:ascii="宋体" w:hAnsi="宋体" w:eastAsia="宋体" w:cs="宋体"/>
                <w:color w:val="000000"/>
                <w:szCs w:val="21"/>
              </w:rPr>
              <w:t>文件、组织机构网络图等资料</w:t>
            </w:r>
          </w:p>
        </w:tc>
        <w:tc>
          <w:tcPr>
            <w:tcW w:w="795" w:type="dxa"/>
            <w:tcBorders>
              <w:top w:val="single" w:color="auto" w:sz="4" w:space="0"/>
              <w:left w:val="single" w:color="auto" w:sz="4" w:space="0"/>
              <w:bottom w:val="single" w:color="auto" w:sz="4" w:space="0"/>
              <w:right w:val="single" w:color="auto" w:sz="4" w:space="0"/>
            </w:tcBorders>
            <w:vAlign w:val="center"/>
          </w:tcPr>
          <w:p w14:paraId="6E577F40">
            <w:pPr>
              <w:spacing w:line="28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4663" w:type="dxa"/>
            <w:tcBorders>
              <w:top w:val="single" w:color="auto" w:sz="4" w:space="0"/>
              <w:left w:val="single" w:color="auto" w:sz="4" w:space="0"/>
              <w:bottom w:val="single" w:color="auto" w:sz="4" w:space="0"/>
              <w:right w:val="single" w:color="auto" w:sz="4" w:space="0"/>
            </w:tcBorders>
            <w:vAlign w:val="center"/>
          </w:tcPr>
          <w:p w14:paraId="629672F6">
            <w:pPr>
              <w:spacing w:line="280" w:lineRule="exact"/>
              <w:jc w:val="left"/>
              <w:rPr>
                <w:rFonts w:ascii="宋体" w:hAnsi="宋体" w:eastAsia="宋体" w:cs="宋体"/>
                <w:color w:val="000000"/>
                <w:szCs w:val="21"/>
              </w:rPr>
            </w:pPr>
            <w:r>
              <w:rPr>
                <w:rFonts w:hint="eastAsia" w:ascii="宋体" w:hAnsi="宋体" w:eastAsia="宋体" w:cs="宋体"/>
                <w:color w:val="000000"/>
                <w:szCs w:val="21"/>
              </w:rPr>
              <w:t>1)无领导小组设立相关文件、证明，一票否决；</w:t>
            </w:r>
          </w:p>
          <w:p w14:paraId="674648AF">
            <w:pPr>
              <w:spacing w:line="280" w:lineRule="exact"/>
              <w:jc w:val="left"/>
              <w:rPr>
                <w:rFonts w:ascii="宋体" w:hAnsi="宋体" w:eastAsia="宋体" w:cs="宋体"/>
                <w:color w:val="000000"/>
                <w:szCs w:val="21"/>
              </w:rPr>
            </w:pPr>
            <w:r>
              <w:rPr>
                <w:rFonts w:hint="eastAsia" w:ascii="宋体" w:hAnsi="宋体" w:eastAsia="宋体" w:cs="宋体"/>
                <w:color w:val="000000"/>
                <w:szCs w:val="21"/>
              </w:rPr>
              <w:t>2)文件中无部门职责、人员组成等内容，扣1分；</w:t>
            </w:r>
          </w:p>
          <w:p w14:paraId="1F150E44">
            <w:pPr>
              <w:spacing w:line="280" w:lineRule="exact"/>
              <w:jc w:val="left"/>
              <w:rPr>
                <w:rFonts w:ascii="宋体" w:hAnsi="宋体" w:eastAsia="宋体" w:cs="宋体"/>
                <w:color w:val="000000"/>
                <w:szCs w:val="21"/>
              </w:rPr>
            </w:pPr>
            <w:r>
              <w:rPr>
                <w:rFonts w:hint="eastAsia" w:ascii="宋体" w:hAnsi="宋体" w:eastAsia="宋体" w:cs="宋体"/>
                <w:color w:val="000000"/>
                <w:szCs w:val="21"/>
              </w:rPr>
              <w:t>3）学校主要领导未担任小组负责人，扣1分。</w:t>
            </w:r>
          </w:p>
        </w:tc>
        <w:tc>
          <w:tcPr>
            <w:tcW w:w="812" w:type="dxa"/>
            <w:tcBorders>
              <w:top w:val="single" w:color="auto" w:sz="4" w:space="0"/>
              <w:left w:val="single" w:color="auto" w:sz="4" w:space="0"/>
              <w:bottom w:val="single" w:color="auto" w:sz="4" w:space="0"/>
              <w:right w:val="single" w:color="auto" w:sz="4" w:space="0"/>
            </w:tcBorders>
          </w:tcPr>
          <w:p w14:paraId="40309C80">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23635DA4">
            <w:pPr>
              <w:spacing w:line="280" w:lineRule="exact"/>
              <w:jc w:val="center"/>
              <w:rPr>
                <w:rFonts w:ascii="Times New Roman" w:hAnsi="Times New Roman" w:eastAsia="宋体" w:cs="Times New Roman"/>
                <w:b/>
                <w:color w:val="000000"/>
                <w:szCs w:val="24"/>
              </w:rPr>
            </w:pPr>
          </w:p>
        </w:tc>
      </w:tr>
      <w:tr w14:paraId="39C9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188" w:type="dxa"/>
            <w:vMerge w:val="continue"/>
            <w:tcBorders>
              <w:left w:val="single" w:color="auto" w:sz="4" w:space="0"/>
              <w:right w:val="single" w:color="auto" w:sz="4" w:space="0"/>
            </w:tcBorders>
            <w:vAlign w:val="center"/>
          </w:tcPr>
          <w:p w14:paraId="3BB27766">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bottom w:val="single" w:color="auto" w:sz="4" w:space="0"/>
              <w:right w:val="single" w:color="auto" w:sz="4" w:space="0"/>
            </w:tcBorders>
            <w:vAlign w:val="center"/>
          </w:tcPr>
          <w:p w14:paraId="177E2BD8">
            <w:pPr>
              <w:spacing w:line="280" w:lineRule="exact"/>
              <w:jc w:val="left"/>
              <w:rPr>
                <w:rFonts w:ascii="宋体" w:hAnsi="宋体" w:eastAsia="宋体" w:cs="宋体"/>
                <w:bCs/>
                <w:color w:val="000000"/>
                <w:szCs w:val="21"/>
              </w:rPr>
            </w:pPr>
            <w:r>
              <w:rPr>
                <w:rFonts w:hint="eastAsia" w:ascii="宋体" w:hAnsi="宋体" w:eastAsia="宋体" w:cs="宋体"/>
                <w:bCs/>
                <w:color w:val="000000"/>
                <w:szCs w:val="21"/>
              </w:rPr>
              <w:t>3.将营养与健康学校建设纳入到工作规划，并提供人员、资金等保障。</w:t>
            </w:r>
          </w:p>
          <w:p w14:paraId="6A62E90C">
            <w:pPr>
              <w:spacing w:line="280" w:lineRule="exact"/>
              <w:jc w:val="left"/>
              <w:rPr>
                <w:rFonts w:ascii="宋体" w:hAnsi="宋体" w:eastAsia="宋体" w:cs="宋体"/>
                <w:bCs/>
                <w:color w:val="000000"/>
                <w:szCs w:val="21"/>
              </w:rPr>
            </w:pPr>
            <w:r>
              <w:rPr>
                <w:rFonts w:hint="eastAsia" w:ascii="宋体" w:hAnsi="宋体" w:eastAsia="宋体" w:cs="宋体"/>
                <w:bCs/>
                <w:color w:val="000000"/>
                <w:szCs w:val="21"/>
              </w:rPr>
              <w:t>营造珍惜食物、节约为荣的氛围，建立防范和抵制食物浪费制度，并有保障落实的措施。</w:t>
            </w:r>
          </w:p>
        </w:tc>
        <w:tc>
          <w:tcPr>
            <w:tcW w:w="1965" w:type="dxa"/>
            <w:tcBorders>
              <w:top w:val="single" w:color="auto" w:sz="4" w:space="0"/>
              <w:left w:val="single" w:color="auto" w:sz="4" w:space="0"/>
              <w:bottom w:val="single" w:color="auto" w:sz="4" w:space="0"/>
              <w:right w:val="single" w:color="auto" w:sz="4" w:space="0"/>
            </w:tcBorders>
            <w:vAlign w:val="center"/>
          </w:tcPr>
          <w:p w14:paraId="61772994">
            <w:pPr>
              <w:spacing w:line="280" w:lineRule="exact"/>
              <w:jc w:val="left"/>
              <w:rPr>
                <w:rFonts w:ascii="宋体" w:hAnsi="宋体" w:eastAsia="宋体" w:cs="宋体"/>
                <w:color w:val="000000"/>
                <w:szCs w:val="21"/>
              </w:rPr>
            </w:pPr>
            <w:r>
              <w:rPr>
                <w:rFonts w:hint="eastAsia" w:ascii="宋体" w:hAnsi="宋体" w:eastAsia="宋体" w:cs="宋体"/>
                <w:bCs/>
                <w:color w:val="000000"/>
                <w:szCs w:val="21"/>
              </w:rPr>
              <w:t>现场</w:t>
            </w:r>
            <w:r>
              <w:rPr>
                <w:rFonts w:hint="eastAsia" w:ascii="宋体" w:hAnsi="宋体" w:eastAsia="宋体" w:cs="宋体"/>
                <w:color w:val="000000"/>
                <w:szCs w:val="21"/>
              </w:rPr>
              <w:t>调研食堂、</w:t>
            </w:r>
            <w:r>
              <w:rPr>
                <w:rFonts w:hint="eastAsia" w:ascii="宋体" w:hAnsi="宋体" w:eastAsia="宋体" w:cs="宋体"/>
                <w:bCs/>
                <w:color w:val="000000"/>
                <w:szCs w:val="21"/>
              </w:rPr>
              <w:t>查看</w:t>
            </w:r>
            <w:r>
              <w:rPr>
                <w:rFonts w:hint="eastAsia" w:ascii="宋体" w:hAnsi="宋体" w:eastAsia="宋体" w:cs="宋体"/>
                <w:color w:val="000000"/>
                <w:szCs w:val="21"/>
              </w:rPr>
              <w:t>文件、资料、多媒体等资料</w:t>
            </w:r>
          </w:p>
        </w:tc>
        <w:tc>
          <w:tcPr>
            <w:tcW w:w="795" w:type="dxa"/>
            <w:tcBorders>
              <w:top w:val="single" w:color="auto" w:sz="4" w:space="0"/>
              <w:left w:val="single" w:color="auto" w:sz="4" w:space="0"/>
              <w:bottom w:val="single" w:color="auto" w:sz="4" w:space="0"/>
              <w:right w:val="single" w:color="auto" w:sz="4" w:space="0"/>
            </w:tcBorders>
            <w:vAlign w:val="center"/>
          </w:tcPr>
          <w:p w14:paraId="4F82D72F">
            <w:pPr>
              <w:spacing w:line="28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4663" w:type="dxa"/>
            <w:tcBorders>
              <w:top w:val="single" w:color="auto" w:sz="4" w:space="0"/>
              <w:left w:val="single" w:color="auto" w:sz="4" w:space="0"/>
              <w:bottom w:val="single" w:color="auto" w:sz="4" w:space="0"/>
              <w:right w:val="single" w:color="auto" w:sz="4" w:space="0"/>
            </w:tcBorders>
            <w:vAlign w:val="center"/>
          </w:tcPr>
          <w:p w14:paraId="6433D5BF">
            <w:pPr>
              <w:spacing w:line="280" w:lineRule="exact"/>
              <w:jc w:val="left"/>
              <w:rPr>
                <w:rFonts w:ascii="宋体" w:hAnsi="宋体" w:eastAsia="宋体" w:cs="宋体"/>
                <w:color w:val="000000"/>
                <w:szCs w:val="21"/>
              </w:rPr>
            </w:pPr>
            <w:r>
              <w:rPr>
                <w:rFonts w:hint="eastAsia" w:ascii="宋体" w:hAnsi="宋体" w:eastAsia="宋体" w:cs="宋体"/>
                <w:color w:val="000000"/>
                <w:szCs w:val="21"/>
              </w:rPr>
              <w:t>1)文件中</w:t>
            </w:r>
            <w:r>
              <w:rPr>
                <w:rFonts w:hint="eastAsia" w:ascii="宋体" w:hAnsi="宋体" w:eastAsia="宋体" w:cs="宋体"/>
                <w:bCs/>
                <w:color w:val="000000"/>
                <w:szCs w:val="21"/>
              </w:rPr>
              <w:t>未将营养与健康学校建设纳入工作规划</w:t>
            </w:r>
            <w:r>
              <w:rPr>
                <w:rFonts w:hint="eastAsia" w:ascii="宋体" w:hAnsi="宋体" w:eastAsia="宋体" w:cs="宋体"/>
                <w:color w:val="000000"/>
                <w:szCs w:val="21"/>
              </w:rPr>
              <w:t>，扣1分；</w:t>
            </w:r>
          </w:p>
          <w:p w14:paraId="2A641790">
            <w:pPr>
              <w:spacing w:line="280" w:lineRule="exact"/>
              <w:jc w:val="left"/>
              <w:rPr>
                <w:rFonts w:ascii="宋体" w:hAnsi="宋体" w:eastAsia="宋体" w:cs="宋体"/>
                <w:color w:val="000000"/>
                <w:szCs w:val="21"/>
              </w:rPr>
            </w:pPr>
            <w:r>
              <w:rPr>
                <w:rFonts w:hint="eastAsia" w:ascii="宋体" w:hAnsi="宋体" w:eastAsia="宋体" w:cs="宋体"/>
                <w:color w:val="000000"/>
                <w:szCs w:val="21"/>
              </w:rPr>
              <w:t>2)文件中未明确</w:t>
            </w:r>
            <w:r>
              <w:rPr>
                <w:rFonts w:hint="eastAsia" w:ascii="宋体" w:hAnsi="宋体" w:eastAsia="宋体" w:cs="宋体"/>
                <w:bCs/>
                <w:color w:val="000000"/>
                <w:szCs w:val="21"/>
              </w:rPr>
              <w:t>营养与健康学校建设</w:t>
            </w:r>
            <w:r>
              <w:rPr>
                <w:rFonts w:hint="eastAsia" w:ascii="宋体" w:hAnsi="宋体" w:eastAsia="宋体" w:cs="宋体"/>
                <w:color w:val="000000"/>
                <w:szCs w:val="21"/>
              </w:rPr>
              <w:t>预算，扣1分；</w:t>
            </w:r>
          </w:p>
          <w:p w14:paraId="3A258F73">
            <w:pPr>
              <w:spacing w:line="280" w:lineRule="exact"/>
              <w:jc w:val="left"/>
              <w:rPr>
                <w:rFonts w:ascii="宋体" w:hAnsi="宋体" w:eastAsia="宋体" w:cs="宋体"/>
                <w:color w:val="000000"/>
                <w:szCs w:val="21"/>
              </w:rPr>
            </w:pPr>
            <w:r>
              <w:rPr>
                <w:rFonts w:hint="eastAsia" w:ascii="宋体" w:hAnsi="宋体" w:eastAsia="宋体" w:cs="宋体"/>
                <w:color w:val="000000"/>
                <w:szCs w:val="21"/>
              </w:rPr>
              <w:t>3）文件中未明确珍惜、节约食物制度和落实措施，扣1分。</w:t>
            </w:r>
          </w:p>
        </w:tc>
        <w:tc>
          <w:tcPr>
            <w:tcW w:w="812" w:type="dxa"/>
            <w:tcBorders>
              <w:top w:val="single" w:color="auto" w:sz="4" w:space="0"/>
              <w:left w:val="single" w:color="auto" w:sz="4" w:space="0"/>
              <w:bottom w:val="single" w:color="auto" w:sz="4" w:space="0"/>
              <w:right w:val="single" w:color="auto" w:sz="4" w:space="0"/>
            </w:tcBorders>
          </w:tcPr>
          <w:p w14:paraId="602BA589">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54DD2285">
            <w:pPr>
              <w:spacing w:line="280" w:lineRule="exact"/>
              <w:jc w:val="center"/>
              <w:rPr>
                <w:rFonts w:ascii="Times New Roman" w:hAnsi="Times New Roman" w:eastAsia="宋体" w:cs="Times New Roman"/>
                <w:b/>
                <w:color w:val="000000"/>
                <w:szCs w:val="24"/>
              </w:rPr>
            </w:pPr>
          </w:p>
        </w:tc>
      </w:tr>
      <w:tr w14:paraId="0B4A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restart"/>
            <w:tcBorders>
              <w:top w:val="single" w:color="auto" w:sz="4" w:space="0"/>
              <w:left w:val="single" w:color="auto" w:sz="4" w:space="0"/>
              <w:right w:val="single" w:color="auto" w:sz="4" w:space="0"/>
            </w:tcBorders>
            <w:vAlign w:val="center"/>
          </w:tcPr>
          <w:p w14:paraId="20D9653F">
            <w:pPr>
              <w:spacing w:line="280" w:lineRule="exact"/>
              <w:jc w:val="center"/>
              <w:rPr>
                <w:rFonts w:ascii="Times New Roman" w:hAnsi="Times New Roman" w:eastAsia="宋体" w:cs="Times New Roman"/>
                <w:b/>
                <w:color w:val="000000"/>
                <w:szCs w:val="24"/>
              </w:rPr>
            </w:pPr>
            <w:r>
              <w:rPr>
                <w:rFonts w:ascii="Times New Roman" w:hAnsi="Times New Roman" w:eastAsia="宋体" w:cs="Times New Roman"/>
                <w:b/>
                <w:color w:val="000000"/>
                <w:szCs w:val="24"/>
              </w:rPr>
              <w:t>二、健康教育(</w:t>
            </w:r>
            <w:r>
              <w:rPr>
                <w:rFonts w:hint="eastAsia" w:ascii="Times New Roman" w:hAnsi="Times New Roman" w:eastAsia="宋体" w:cs="Times New Roman"/>
                <w:b/>
                <w:color w:val="000000"/>
                <w:szCs w:val="24"/>
              </w:rPr>
              <w:t>16</w:t>
            </w:r>
            <w:r>
              <w:rPr>
                <w:rFonts w:ascii="Times New Roman" w:hAnsi="Times New Roman" w:eastAsia="宋体" w:cs="Times New Roman"/>
                <w:b/>
                <w:color w:val="000000"/>
                <w:szCs w:val="24"/>
              </w:rPr>
              <w:t>分)</w:t>
            </w:r>
          </w:p>
        </w:tc>
        <w:tc>
          <w:tcPr>
            <w:tcW w:w="4474" w:type="dxa"/>
            <w:tcBorders>
              <w:top w:val="single" w:color="auto" w:sz="4" w:space="0"/>
              <w:left w:val="single" w:color="auto" w:sz="4" w:space="0"/>
              <w:bottom w:val="single" w:color="auto" w:sz="4" w:space="0"/>
              <w:right w:val="single" w:color="auto" w:sz="4" w:space="0"/>
            </w:tcBorders>
            <w:vAlign w:val="center"/>
          </w:tcPr>
          <w:p w14:paraId="49670675">
            <w:pPr>
              <w:spacing w:line="280" w:lineRule="exact"/>
              <w:jc w:val="left"/>
              <w:rPr>
                <w:rFonts w:ascii="宋体" w:hAnsi="宋体" w:eastAsia="宋体" w:cs="宋体"/>
                <w:bCs/>
                <w:color w:val="000000"/>
                <w:szCs w:val="21"/>
              </w:rPr>
            </w:pPr>
            <w:r>
              <w:rPr>
                <w:rFonts w:hint="eastAsia" w:ascii="宋体" w:hAnsi="宋体" w:eastAsia="宋体" w:cs="宋体"/>
                <w:color w:val="000000"/>
                <w:szCs w:val="21"/>
              </w:rPr>
              <w:t>4.建立健全健康教育制度，将食品安全、合理膳食、卫生防疫、科学运动、口腔健康、视力保护、心理健康等纳入健康教育宣传内容</w:t>
            </w:r>
            <w:r>
              <w:rPr>
                <w:rFonts w:hint="eastAsia" w:ascii="宋体" w:hAnsi="宋体" w:eastAsia="宋体" w:cs="宋体"/>
                <w:color w:val="000000"/>
                <w:spacing w:val="-9"/>
                <w:szCs w:val="21"/>
              </w:rPr>
              <w:t>。</w:t>
            </w:r>
            <w:r>
              <w:rPr>
                <w:rFonts w:hint="eastAsia" w:ascii="宋体" w:hAnsi="宋体" w:eastAsia="宋体" w:cs="宋体"/>
                <w:bCs/>
                <w:color w:val="000000"/>
                <w:szCs w:val="21"/>
              </w:rPr>
              <w:t>培养学生珍惜食物的认识，不偏食不挑食，读懂食品标签标识，养成勤俭节约的良好习惯。</w:t>
            </w:r>
          </w:p>
        </w:tc>
        <w:tc>
          <w:tcPr>
            <w:tcW w:w="1965" w:type="dxa"/>
            <w:tcBorders>
              <w:top w:val="single" w:color="auto" w:sz="4" w:space="0"/>
              <w:left w:val="single" w:color="auto" w:sz="4" w:space="0"/>
              <w:bottom w:val="single" w:color="auto" w:sz="4" w:space="0"/>
              <w:right w:val="single" w:color="auto" w:sz="4" w:space="0"/>
            </w:tcBorders>
            <w:vAlign w:val="center"/>
          </w:tcPr>
          <w:p w14:paraId="2F0150F5">
            <w:pPr>
              <w:spacing w:line="280" w:lineRule="exact"/>
              <w:jc w:val="left"/>
              <w:rPr>
                <w:rFonts w:ascii="宋体" w:hAnsi="宋体" w:eastAsia="宋体" w:cs="宋体"/>
                <w:color w:val="000000"/>
                <w:szCs w:val="21"/>
              </w:rPr>
            </w:pPr>
            <w:r>
              <w:rPr>
                <w:rFonts w:hint="eastAsia" w:ascii="宋体" w:hAnsi="宋体" w:eastAsia="宋体" w:cs="宋体"/>
                <w:bCs/>
                <w:color w:val="000000"/>
                <w:szCs w:val="21"/>
              </w:rPr>
              <w:t>现场观摩课程，</w:t>
            </w:r>
            <w:r>
              <w:rPr>
                <w:rFonts w:hint="eastAsia" w:ascii="宋体" w:hAnsi="宋体" w:eastAsia="宋体" w:cs="宋体"/>
                <w:color w:val="000000"/>
                <w:szCs w:val="21"/>
              </w:rPr>
              <w:t>检查相关教案记录资料</w:t>
            </w:r>
          </w:p>
        </w:tc>
        <w:tc>
          <w:tcPr>
            <w:tcW w:w="795" w:type="dxa"/>
            <w:tcBorders>
              <w:top w:val="single" w:color="auto" w:sz="4" w:space="0"/>
              <w:left w:val="single" w:color="auto" w:sz="4" w:space="0"/>
              <w:bottom w:val="single" w:color="auto" w:sz="4" w:space="0"/>
              <w:right w:val="single" w:color="auto" w:sz="4" w:space="0"/>
            </w:tcBorders>
            <w:vAlign w:val="center"/>
          </w:tcPr>
          <w:p w14:paraId="633503DB">
            <w:pPr>
              <w:spacing w:line="28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4663" w:type="dxa"/>
            <w:tcBorders>
              <w:top w:val="single" w:color="auto" w:sz="4" w:space="0"/>
              <w:left w:val="single" w:color="auto" w:sz="4" w:space="0"/>
              <w:bottom w:val="single" w:color="auto" w:sz="4" w:space="0"/>
              <w:right w:val="single" w:color="auto" w:sz="4" w:space="0"/>
            </w:tcBorders>
            <w:vAlign w:val="center"/>
          </w:tcPr>
          <w:p w14:paraId="2123FB96">
            <w:pPr>
              <w:spacing w:line="280" w:lineRule="exact"/>
              <w:jc w:val="left"/>
              <w:rPr>
                <w:rFonts w:ascii="宋体" w:hAnsi="宋体" w:eastAsia="宋体" w:cs="宋体"/>
                <w:color w:val="000000"/>
                <w:szCs w:val="21"/>
              </w:rPr>
            </w:pPr>
            <w:r>
              <w:rPr>
                <w:rFonts w:hint="eastAsia" w:ascii="宋体" w:hAnsi="宋体" w:eastAsia="宋体" w:cs="宋体"/>
                <w:color w:val="000000"/>
                <w:szCs w:val="21"/>
              </w:rPr>
              <w:t>1)无健康教育制度，扣5分；</w:t>
            </w:r>
          </w:p>
          <w:p w14:paraId="1E61BEB1">
            <w:pPr>
              <w:spacing w:line="280" w:lineRule="exact"/>
              <w:jc w:val="left"/>
              <w:rPr>
                <w:rFonts w:ascii="宋体" w:hAnsi="宋体" w:eastAsia="宋体" w:cs="宋体"/>
                <w:color w:val="000000"/>
                <w:szCs w:val="21"/>
              </w:rPr>
            </w:pPr>
            <w:r>
              <w:rPr>
                <w:rFonts w:hint="eastAsia" w:ascii="宋体" w:hAnsi="宋体" w:eastAsia="宋体" w:cs="宋体"/>
                <w:color w:val="000000"/>
                <w:szCs w:val="21"/>
              </w:rPr>
              <w:t>2)教育内容不全面，每少一项扣0.3分，扣满2分为止；</w:t>
            </w:r>
          </w:p>
          <w:p w14:paraId="390779FF">
            <w:pPr>
              <w:spacing w:line="280" w:lineRule="exact"/>
              <w:jc w:val="left"/>
              <w:rPr>
                <w:rFonts w:ascii="宋体" w:hAnsi="宋体" w:eastAsia="宋体" w:cs="宋体"/>
                <w:color w:val="000000"/>
                <w:szCs w:val="21"/>
              </w:rPr>
            </w:pPr>
            <w:r>
              <w:rPr>
                <w:rFonts w:hint="eastAsia" w:ascii="宋体" w:hAnsi="宋体" w:eastAsia="宋体" w:cs="宋体"/>
                <w:color w:val="000000"/>
                <w:szCs w:val="21"/>
              </w:rPr>
              <w:t>3)未实施教学评价与质量监控，扣1分；</w:t>
            </w:r>
          </w:p>
          <w:p w14:paraId="13BA3079">
            <w:pPr>
              <w:spacing w:line="280" w:lineRule="exact"/>
              <w:jc w:val="left"/>
              <w:rPr>
                <w:rFonts w:ascii="宋体" w:hAnsi="宋体" w:eastAsia="宋体" w:cs="宋体"/>
                <w:bCs/>
                <w:color w:val="000000"/>
                <w:szCs w:val="21"/>
              </w:rPr>
            </w:pPr>
            <w:r>
              <w:rPr>
                <w:rFonts w:hint="eastAsia" w:ascii="宋体" w:hAnsi="宋体" w:eastAsia="宋体" w:cs="宋体"/>
                <w:color w:val="000000"/>
                <w:szCs w:val="21"/>
              </w:rPr>
              <w:t>4)校园未设有固定宣传阵地，扣1分；设有固定宣传阵地，但未定期更新，扣0.5分。</w:t>
            </w:r>
          </w:p>
          <w:p w14:paraId="41FD5E42">
            <w:pPr>
              <w:spacing w:line="280" w:lineRule="exact"/>
              <w:jc w:val="left"/>
              <w:rPr>
                <w:rFonts w:ascii="宋体" w:hAnsi="宋体" w:eastAsia="宋体" w:cs="宋体"/>
                <w:color w:val="000000"/>
                <w:szCs w:val="21"/>
              </w:rPr>
            </w:pPr>
          </w:p>
        </w:tc>
        <w:tc>
          <w:tcPr>
            <w:tcW w:w="812" w:type="dxa"/>
            <w:tcBorders>
              <w:top w:val="single" w:color="auto" w:sz="4" w:space="0"/>
              <w:left w:val="single" w:color="auto" w:sz="4" w:space="0"/>
              <w:bottom w:val="single" w:color="auto" w:sz="4" w:space="0"/>
              <w:right w:val="single" w:color="auto" w:sz="4" w:space="0"/>
            </w:tcBorders>
          </w:tcPr>
          <w:p w14:paraId="461A831A">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5FD4EB0D">
            <w:pPr>
              <w:spacing w:line="280" w:lineRule="exact"/>
              <w:jc w:val="center"/>
              <w:rPr>
                <w:rFonts w:ascii="Times New Roman" w:hAnsi="Times New Roman" w:eastAsia="宋体" w:cs="Times New Roman"/>
                <w:b/>
                <w:color w:val="000000"/>
                <w:szCs w:val="24"/>
              </w:rPr>
            </w:pPr>
          </w:p>
        </w:tc>
      </w:tr>
      <w:tr w14:paraId="28ED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14:paraId="038A0481">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bottom w:val="single" w:color="auto" w:sz="4" w:space="0"/>
              <w:right w:val="single" w:color="auto" w:sz="4" w:space="0"/>
            </w:tcBorders>
            <w:vAlign w:val="center"/>
          </w:tcPr>
          <w:p w14:paraId="0AA248A6">
            <w:pPr>
              <w:spacing w:line="280" w:lineRule="exact"/>
              <w:jc w:val="left"/>
              <w:rPr>
                <w:rFonts w:ascii="宋体" w:hAnsi="宋体" w:eastAsia="宋体" w:cs="宋体"/>
                <w:bCs/>
                <w:color w:val="000000"/>
                <w:szCs w:val="21"/>
              </w:rPr>
            </w:pPr>
            <w:r>
              <w:rPr>
                <w:rFonts w:hint="eastAsia" w:ascii="宋体" w:hAnsi="宋体" w:eastAsia="宋体" w:cs="宋体"/>
                <w:color w:val="000000"/>
                <w:szCs w:val="21"/>
              </w:rPr>
              <w:t>5.开展形式多样的健康教育，以班级为单位的健康教育系列内容开展率达100%</w:t>
            </w:r>
          </w:p>
        </w:tc>
        <w:tc>
          <w:tcPr>
            <w:tcW w:w="1965" w:type="dxa"/>
            <w:tcBorders>
              <w:top w:val="single" w:color="auto" w:sz="4" w:space="0"/>
              <w:left w:val="single" w:color="auto" w:sz="4" w:space="0"/>
              <w:bottom w:val="single" w:color="auto" w:sz="4" w:space="0"/>
              <w:right w:val="single" w:color="auto" w:sz="4" w:space="0"/>
            </w:tcBorders>
            <w:vAlign w:val="center"/>
          </w:tcPr>
          <w:p w14:paraId="14753719">
            <w:pPr>
              <w:spacing w:line="280" w:lineRule="exact"/>
              <w:jc w:val="left"/>
              <w:rPr>
                <w:rFonts w:ascii="宋体" w:hAnsi="宋体" w:eastAsia="宋体" w:cs="宋体"/>
                <w:color w:val="000000"/>
                <w:szCs w:val="21"/>
              </w:rPr>
            </w:pPr>
            <w:r>
              <w:rPr>
                <w:rFonts w:hint="eastAsia" w:ascii="宋体" w:hAnsi="宋体" w:eastAsia="宋体" w:cs="宋体"/>
                <w:color w:val="000000"/>
                <w:szCs w:val="21"/>
              </w:rPr>
              <w:t>查阅教案等档案资料、现场询问学生</w:t>
            </w:r>
          </w:p>
        </w:tc>
        <w:tc>
          <w:tcPr>
            <w:tcW w:w="795" w:type="dxa"/>
            <w:tcBorders>
              <w:top w:val="single" w:color="auto" w:sz="4" w:space="0"/>
              <w:left w:val="single" w:color="auto" w:sz="4" w:space="0"/>
              <w:bottom w:val="single" w:color="auto" w:sz="4" w:space="0"/>
              <w:right w:val="single" w:color="auto" w:sz="4" w:space="0"/>
            </w:tcBorders>
            <w:vAlign w:val="center"/>
          </w:tcPr>
          <w:p w14:paraId="2FE37AFA">
            <w:pPr>
              <w:spacing w:line="280" w:lineRule="exact"/>
              <w:jc w:val="center"/>
              <w:rPr>
                <w:rFonts w:ascii="宋体" w:hAnsi="宋体" w:eastAsia="宋体" w:cs="宋体"/>
                <w:color w:val="000000"/>
                <w:szCs w:val="21"/>
              </w:rPr>
            </w:pPr>
            <w:r>
              <w:rPr>
                <w:rFonts w:hint="eastAsia" w:ascii="宋体" w:hAnsi="宋体" w:eastAsia="宋体" w:cs="宋体"/>
                <w:bCs/>
                <w:color w:val="000000"/>
                <w:szCs w:val="21"/>
              </w:rPr>
              <w:t>6</w:t>
            </w:r>
          </w:p>
        </w:tc>
        <w:tc>
          <w:tcPr>
            <w:tcW w:w="4663" w:type="dxa"/>
            <w:tcBorders>
              <w:top w:val="single" w:color="auto" w:sz="4" w:space="0"/>
              <w:left w:val="single" w:color="auto" w:sz="4" w:space="0"/>
              <w:bottom w:val="single" w:color="auto" w:sz="4" w:space="0"/>
              <w:right w:val="single" w:color="auto" w:sz="4" w:space="0"/>
            </w:tcBorders>
            <w:vAlign w:val="center"/>
          </w:tcPr>
          <w:p w14:paraId="65332F10">
            <w:pPr>
              <w:numPr>
                <w:ilvl w:val="0"/>
                <w:numId w:val="1"/>
              </w:numPr>
              <w:spacing w:line="280" w:lineRule="exact"/>
              <w:jc w:val="left"/>
              <w:rPr>
                <w:rFonts w:ascii="宋体" w:hAnsi="宋体" w:eastAsia="宋体" w:cs="宋体"/>
                <w:color w:val="000000"/>
                <w:szCs w:val="21"/>
              </w:rPr>
            </w:pPr>
            <w:r>
              <w:rPr>
                <w:rFonts w:hint="eastAsia" w:ascii="宋体" w:hAnsi="宋体" w:eastAsia="宋体" w:cs="宋体"/>
                <w:color w:val="000000"/>
                <w:szCs w:val="21"/>
              </w:rPr>
              <w:t>未开展形式多样的健康教育，扣6分；</w:t>
            </w:r>
          </w:p>
          <w:p w14:paraId="28B13166">
            <w:pPr>
              <w:spacing w:line="280" w:lineRule="exact"/>
              <w:jc w:val="left"/>
              <w:rPr>
                <w:rFonts w:ascii="宋体" w:hAnsi="宋体" w:eastAsia="宋体" w:cs="宋体"/>
                <w:color w:val="000000"/>
                <w:szCs w:val="21"/>
              </w:rPr>
            </w:pPr>
            <w:r>
              <w:rPr>
                <w:rFonts w:hint="eastAsia" w:ascii="宋体" w:hAnsi="宋体" w:eastAsia="宋体" w:cs="宋体"/>
                <w:color w:val="000000"/>
                <w:szCs w:val="21"/>
              </w:rPr>
              <w:t>2)以班级为单位的健康教育开展率未达100%，按比例扣分，扣完为止</w:t>
            </w:r>
          </w:p>
        </w:tc>
        <w:tc>
          <w:tcPr>
            <w:tcW w:w="812" w:type="dxa"/>
            <w:tcBorders>
              <w:top w:val="single" w:color="auto" w:sz="4" w:space="0"/>
              <w:left w:val="single" w:color="auto" w:sz="4" w:space="0"/>
              <w:bottom w:val="single" w:color="auto" w:sz="4" w:space="0"/>
              <w:right w:val="single" w:color="auto" w:sz="4" w:space="0"/>
            </w:tcBorders>
          </w:tcPr>
          <w:p w14:paraId="0E2FFD71">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551B8897">
            <w:pPr>
              <w:spacing w:line="280" w:lineRule="exact"/>
              <w:jc w:val="center"/>
              <w:rPr>
                <w:rFonts w:ascii="Times New Roman" w:hAnsi="Times New Roman" w:eastAsia="宋体" w:cs="Times New Roman"/>
                <w:b/>
                <w:color w:val="000000"/>
                <w:szCs w:val="24"/>
              </w:rPr>
            </w:pPr>
          </w:p>
        </w:tc>
      </w:tr>
      <w:tr w14:paraId="78EE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14:paraId="1798A0FF">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bottom w:val="single" w:color="auto" w:sz="4" w:space="0"/>
              <w:right w:val="single" w:color="auto" w:sz="4" w:space="0"/>
            </w:tcBorders>
            <w:vAlign w:val="center"/>
          </w:tcPr>
          <w:p w14:paraId="55B7D899">
            <w:pPr>
              <w:spacing w:line="560" w:lineRule="exact"/>
              <w:rPr>
                <w:rFonts w:ascii="宋体" w:hAnsi="宋体" w:eastAsia="宋体" w:cs="宋体"/>
                <w:bCs/>
                <w:color w:val="000000"/>
                <w:szCs w:val="21"/>
              </w:rPr>
            </w:pPr>
            <w:r>
              <w:rPr>
                <w:rFonts w:hint="eastAsia" w:ascii="宋体" w:hAnsi="宋体" w:eastAsia="宋体" w:cs="宋体"/>
                <w:color w:val="000000"/>
                <w:szCs w:val="21"/>
              </w:rPr>
              <w:t>6.配备有资质的专（兼）职校医（保健教师），定期接受相关培训。</w:t>
            </w:r>
          </w:p>
        </w:tc>
        <w:tc>
          <w:tcPr>
            <w:tcW w:w="1965" w:type="dxa"/>
            <w:tcBorders>
              <w:top w:val="single" w:color="auto" w:sz="4" w:space="0"/>
              <w:left w:val="single" w:color="auto" w:sz="4" w:space="0"/>
              <w:bottom w:val="single" w:color="auto" w:sz="4" w:space="0"/>
              <w:right w:val="single" w:color="auto" w:sz="4" w:space="0"/>
            </w:tcBorders>
            <w:vAlign w:val="center"/>
          </w:tcPr>
          <w:p w14:paraId="10A927CA">
            <w:pPr>
              <w:spacing w:line="280" w:lineRule="exact"/>
              <w:jc w:val="left"/>
              <w:rPr>
                <w:rFonts w:ascii="宋体" w:hAnsi="宋体" w:eastAsia="宋体" w:cs="宋体"/>
                <w:bCs/>
                <w:color w:val="000000"/>
                <w:szCs w:val="21"/>
              </w:rPr>
            </w:pPr>
            <w:r>
              <w:rPr>
                <w:rFonts w:hint="eastAsia" w:ascii="宋体" w:hAnsi="宋体" w:eastAsia="宋体" w:cs="宋体"/>
                <w:bCs/>
                <w:color w:val="000000"/>
                <w:szCs w:val="21"/>
              </w:rPr>
              <w:t>现场查看，查看资料、培训资料和证书等</w:t>
            </w:r>
          </w:p>
        </w:tc>
        <w:tc>
          <w:tcPr>
            <w:tcW w:w="795" w:type="dxa"/>
            <w:tcBorders>
              <w:top w:val="single" w:color="auto" w:sz="4" w:space="0"/>
              <w:left w:val="single" w:color="auto" w:sz="4" w:space="0"/>
              <w:bottom w:val="single" w:color="auto" w:sz="4" w:space="0"/>
              <w:right w:val="single" w:color="auto" w:sz="4" w:space="0"/>
            </w:tcBorders>
            <w:vAlign w:val="center"/>
          </w:tcPr>
          <w:p w14:paraId="244A33F7">
            <w:pPr>
              <w:spacing w:line="280" w:lineRule="exact"/>
              <w:jc w:val="center"/>
              <w:rPr>
                <w:rFonts w:ascii="宋体" w:hAnsi="宋体" w:eastAsia="宋体" w:cs="宋体"/>
                <w:bCs/>
                <w:color w:val="000000"/>
                <w:szCs w:val="21"/>
              </w:rPr>
            </w:pPr>
            <w:r>
              <w:rPr>
                <w:rFonts w:hint="eastAsia" w:ascii="宋体" w:hAnsi="宋体" w:eastAsia="宋体" w:cs="宋体"/>
                <w:bCs/>
                <w:color w:val="000000"/>
                <w:szCs w:val="21"/>
              </w:rPr>
              <w:t>3</w:t>
            </w:r>
          </w:p>
        </w:tc>
        <w:tc>
          <w:tcPr>
            <w:tcW w:w="4663" w:type="dxa"/>
            <w:tcBorders>
              <w:top w:val="single" w:color="auto" w:sz="4" w:space="0"/>
              <w:left w:val="single" w:color="auto" w:sz="4" w:space="0"/>
              <w:bottom w:val="single" w:color="auto" w:sz="4" w:space="0"/>
              <w:right w:val="single" w:color="auto" w:sz="4" w:space="0"/>
            </w:tcBorders>
            <w:vAlign w:val="center"/>
          </w:tcPr>
          <w:p w14:paraId="45F73E31">
            <w:pPr>
              <w:spacing w:line="280" w:lineRule="exact"/>
              <w:jc w:val="left"/>
              <w:rPr>
                <w:rFonts w:ascii="宋体" w:hAnsi="宋体" w:eastAsia="宋体" w:cs="宋体"/>
                <w:color w:val="000000"/>
                <w:szCs w:val="21"/>
              </w:rPr>
            </w:pPr>
            <w:r>
              <w:rPr>
                <w:rFonts w:hint="eastAsia" w:ascii="宋体" w:hAnsi="宋体" w:eastAsia="宋体" w:cs="宋体"/>
                <w:color w:val="000000"/>
                <w:szCs w:val="21"/>
              </w:rPr>
              <w:t>1)未配备有资质的专（兼）职校医（保健教师），扣2分；</w:t>
            </w:r>
          </w:p>
          <w:p w14:paraId="117F3514">
            <w:pPr>
              <w:spacing w:line="280" w:lineRule="exact"/>
              <w:jc w:val="left"/>
              <w:rPr>
                <w:rFonts w:ascii="宋体" w:hAnsi="宋体" w:eastAsia="宋体" w:cs="宋体"/>
                <w:color w:val="000000"/>
                <w:szCs w:val="21"/>
              </w:rPr>
            </w:pPr>
            <w:r>
              <w:rPr>
                <w:rFonts w:hint="eastAsia" w:ascii="宋体" w:hAnsi="宋体" w:eastAsia="宋体" w:cs="宋体"/>
                <w:color w:val="000000"/>
                <w:szCs w:val="21"/>
              </w:rPr>
              <w:t>2)未定期接受相关培训，扣1分。</w:t>
            </w:r>
          </w:p>
          <w:p w14:paraId="5F912AB6">
            <w:pPr>
              <w:spacing w:line="280" w:lineRule="exact"/>
              <w:jc w:val="left"/>
              <w:rPr>
                <w:rFonts w:ascii="宋体" w:hAnsi="宋体" w:eastAsia="宋体" w:cs="宋体"/>
                <w:color w:val="000000"/>
                <w:szCs w:val="21"/>
              </w:rPr>
            </w:pPr>
          </w:p>
        </w:tc>
        <w:tc>
          <w:tcPr>
            <w:tcW w:w="812" w:type="dxa"/>
            <w:tcBorders>
              <w:top w:val="single" w:color="auto" w:sz="4" w:space="0"/>
              <w:left w:val="single" w:color="auto" w:sz="4" w:space="0"/>
              <w:bottom w:val="single" w:color="auto" w:sz="4" w:space="0"/>
              <w:right w:val="single" w:color="auto" w:sz="4" w:space="0"/>
            </w:tcBorders>
          </w:tcPr>
          <w:p w14:paraId="583B35E8">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73929486">
            <w:pPr>
              <w:spacing w:line="280" w:lineRule="exact"/>
              <w:jc w:val="center"/>
              <w:rPr>
                <w:rFonts w:ascii="Times New Roman" w:hAnsi="Times New Roman" w:eastAsia="宋体" w:cs="Times New Roman"/>
                <w:b/>
                <w:color w:val="000000"/>
                <w:szCs w:val="24"/>
              </w:rPr>
            </w:pPr>
          </w:p>
        </w:tc>
      </w:tr>
      <w:tr w14:paraId="69E8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14:paraId="4AD0A3FF">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bottom w:val="single" w:color="auto" w:sz="4" w:space="0"/>
              <w:right w:val="single" w:color="auto" w:sz="4" w:space="0"/>
            </w:tcBorders>
            <w:vAlign w:val="center"/>
          </w:tcPr>
          <w:p w14:paraId="2ED2F220">
            <w:pPr>
              <w:rPr>
                <w:rFonts w:ascii="宋体" w:hAnsi="宋体" w:eastAsia="宋体" w:cs="宋体"/>
                <w:bCs/>
                <w:color w:val="000000"/>
                <w:szCs w:val="21"/>
              </w:rPr>
            </w:pPr>
            <w:r>
              <w:rPr>
                <w:rFonts w:hint="eastAsia" w:ascii="宋体" w:hAnsi="宋体" w:eastAsia="宋体" w:cs="宋体"/>
                <w:bCs/>
                <w:color w:val="000000"/>
                <w:szCs w:val="21"/>
              </w:rPr>
              <w:t>7.依托“5·20”中国学生营养日、“师生健康 中国健康”主题健康教育等重要时间节点和活动，多渠道、多形式对学生、教师和家长开展主题健康教育活动。</w:t>
            </w:r>
          </w:p>
          <w:p w14:paraId="1F23076F">
            <w:pPr>
              <w:rPr>
                <w:rFonts w:ascii="宋体" w:hAnsi="宋体" w:eastAsia="宋体" w:cs="宋体"/>
                <w:bCs/>
                <w:color w:val="000000"/>
                <w:szCs w:val="21"/>
              </w:rPr>
            </w:pPr>
          </w:p>
        </w:tc>
        <w:tc>
          <w:tcPr>
            <w:tcW w:w="1965" w:type="dxa"/>
            <w:tcBorders>
              <w:top w:val="single" w:color="auto" w:sz="4" w:space="0"/>
              <w:left w:val="single" w:color="auto" w:sz="4" w:space="0"/>
              <w:bottom w:val="single" w:color="auto" w:sz="4" w:space="0"/>
              <w:right w:val="single" w:color="auto" w:sz="4" w:space="0"/>
            </w:tcBorders>
            <w:vAlign w:val="center"/>
          </w:tcPr>
          <w:p w14:paraId="1F94E385">
            <w:pPr>
              <w:spacing w:line="280" w:lineRule="exact"/>
              <w:jc w:val="left"/>
              <w:rPr>
                <w:rFonts w:ascii="Times New Roman" w:hAnsi="Times New Roman" w:eastAsia="宋体" w:cs="Times New Roman"/>
                <w:bCs/>
                <w:color w:val="000000"/>
                <w:szCs w:val="24"/>
              </w:rPr>
            </w:pPr>
            <w:r>
              <w:rPr>
                <w:rFonts w:ascii="Times New Roman" w:hAnsi="Times New Roman" w:eastAsia="宋体" w:cs="Times New Roman"/>
                <w:bCs/>
                <w:color w:val="000000"/>
                <w:szCs w:val="24"/>
              </w:rPr>
              <w:t>现场查看，查看资料</w:t>
            </w:r>
            <w:r>
              <w:rPr>
                <w:rFonts w:hint="eastAsia" w:ascii="Times New Roman" w:hAnsi="Times New Roman" w:eastAsia="宋体" w:cs="Times New Roman"/>
                <w:bCs/>
                <w:color w:val="000000"/>
                <w:szCs w:val="24"/>
              </w:rPr>
              <w:t>、现场询问学生</w:t>
            </w:r>
          </w:p>
        </w:tc>
        <w:tc>
          <w:tcPr>
            <w:tcW w:w="795" w:type="dxa"/>
            <w:tcBorders>
              <w:top w:val="single" w:color="auto" w:sz="4" w:space="0"/>
              <w:left w:val="single" w:color="auto" w:sz="4" w:space="0"/>
              <w:bottom w:val="single" w:color="auto" w:sz="4" w:space="0"/>
              <w:right w:val="single" w:color="auto" w:sz="4" w:space="0"/>
            </w:tcBorders>
            <w:vAlign w:val="center"/>
          </w:tcPr>
          <w:p w14:paraId="76556A75">
            <w:pPr>
              <w:spacing w:line="280" w:lineRule="exact"/>
              <w:jc w:val="center"/>
              <w:rPr>
                <w:rFonts w:ascii="Times New Roman" w:hAnsi="Times New Roman" w:eastAsia="宋体" w:cs="Times New Roman"/>
                <w:bCs/>
                <w:color w:val="000000"/>
                <w:szCs w:val="24"/>
              </w:rPr>
            </w:pPr>
            <w:r>
              <w:rPr>
                <w:rFonts w:hint="eastAsia" w:ascii="Times New Roman" w:hAnsi="Times New Roman" w:eastAsia="宋体" w:cs="Times New Roman"/>
                <w:bCs/>
                <w:color w:val="000000"/>
                <w:szCs w:val="24"/>
              </w:rPr>
              <w:t>2</w:t>
            </w:r>
          </w:p>
        </w:tc>
        <w:tc>
          <w:tcPr>
            <w:tcW w:w="4663" w:type="dxa"/>
            <w:tcBorders>
              <w:top w:val="single" w:color="auto" w:sz="4" w:space="0"/>
              <w:left w:val="single" w:color="auto" w:sz="4" w:space="0"/>
              <w:bottom w:val="single" w:color="auto" w:sz="4" w:space="0"/>
              <w:right w:val="single" w:color="auto" w:sz="4" w:space="0"/>
            </w:tcBorders>
            <w:vAlign w:val="center"/>
          </w:tcPr>
          <w:p w14:paraId="2775CAE4">
            <w:pPr>
              <w:spacing w:line="280" w:lineRule="exact"/>
              <w:jc w:val="left"/>
              <w:rPr>
                <w:rFonts w:ascii="Times New Roman" w:hAnsi="Times New Roman" w:eastAsia="宋体" w:cs="Times New Roman"/>
                <w:bCs/>
                <w:color w:val="000000"/>
                <w:szCs w:val="24"/>
              </w:rPr>
            </w:pPr>
            <w:r>
              <w:rPr>
                <w:rFonts w:hint="eastAsia" w:ascii="Times New Roman" w:hAnsi="Times New Roman" w:eastAsia="宋体" w:cs="Times New Roman"/>
                <w:bCs/>
                <w:color w:val="000000"/>
                <w:szCs w:val="24"/>
              </w:rPr>
              <w:t>1）每年未在</w:t>
            </w:r>
            <w:r>
              <w:rPr>
                <w:rFonts w:ascii="Times New Roman" w:hAnsi="Times New Roman" w:eastAsia="宋体" w:cs="Times New Roman"/>
                <w:bCs/>
                <w:color w:val="000000"/>
                <w:szCs w:val="24"/>
              </w:rPr>
              <w:t>重要时间节点</w:t>
            </w:r>
            <w:r>
              <w:rPr>
                <w:rFonts w:hint="eastAsia" w:ascii="Times New Roman" w:hAnsi="Times New Roman" w:eastAsia="宋体" w:cs="Times New Roman"/>
                <w:bCs/>
                <w:color w:val="000000"/>
                <w:szCs w:val="24"/>
              </w:rPr>
              <w:t>开展</w:t>
            </w:r>
            <w:r>
              <w:rPr>
                <w:rFonts w:ascii="Times New Roman" w:hAnsi="Times New Roman" w:eastAsia="宋体" w:cs="Times New Roman"/>
                <w:bCs/>
                <w:color w:val="000000"/>
                <w:szCs w:val="24"/>
              </w:rPr>
              <w:t>比赛、膳食知识问答等活动，</w:t>
            </w:r>
            <w:r>
              <w:rPr>
                <w:rFonts w:hint="eastAsia" w:ascii="Times New Roman" w:hAnsi="Times New Roman" w:eastAsia="宋体" w:cs="Times New Roman"/>
                <w:bCs/>
                <w:color w:val="000000"/>
                <w:szCs w:val="24"/>
              </w:rPr>
              <w:t>扣2分；</w:t>
            </w:r>
          </w:p>
          <w:p w14:paraId="0B8FF20C">
            <w:pPr>
              <w:spacing w:line="280" w:lineRule="exact"/>
              <w:jc w:val="left"/>
              <w:rPr>
                <w:rFonts w:ascii="Times New Roman" w:hAnsi="Times New Roman" w:eastAsia="宋体" w:cs="Times New Roman"/>
                <w:bCs/>
                <w:color w:val="000000"/>
                <w:szCs w:val="24"/>
              </w:rPr>
            </w:pPr>
            <w:r>
              <w:rPr>
                <w:rFonts w:hint="eastAsia" w:ascii="Times New Roman" w:hAnsi="Times New Roman" w:eastAsia="宋体" w:cs="Times New Roman"/>
                <w:bCs/>
                <w:color w:val="000000"/>
                <w:szCs w:val="24"/>
              </w:rPr>
              <w:t>2）虽开展，但未覆盖学生、教师和家长，缺少一个人群扣0.5分</w:t>
            </w:r>
            <w:r>
              <w:rPr>
                <w:rFonts w:ascii="Times New Roman" w:hAnsi="Times New Roman" w:eastAsia="宋体" w:cs="Times New Roman"/>
                <w:bCs/>
                <w:color w:val="000000"/>
                <w:szCs w:val="24"/>
              </w:rPr>
              <w:t>。</w:t>
            </w:r>
          </w:p>
        </w:tc>
        <w:tc>
          <w:tcPr>
            <w:tcW w:w="812" w:type="dxa"/>
            <w:tcBorders>
              <w:top w:val="single" w:color="auto" w:sz="4" w:space="0"/>
              <w:left w:val="single" w:color="auto" w:sz="4" w:space="0"/>
              <w:bottom w:val="single" w:color="auto" w:sz="4" w:space="0"/>
              <w:right w:val="single" w:color="auto" w:sz="4" w:space="0"/>
            </w:tcBorders>
          </w:tcPr>
          <w:p w14:paraId="0F549AB2">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766ED9A4">
            <w:pPr>
              <w:spacing w:line="280" w:lineRule="exact"/>
              <w:jc w:val="center"/>
              <w:rPr>
                <w:rFonts w:ascii="Times New Roman" w:hAnsi="Times New Roman" w:eastAsia="宋体" w:cs="Times New Roman"/>
                <w:b/>
                <w:color w:val="000000"/>
                <w:szCs w:val="24"/>
              </w:rPr>
            </w:pPr>
          </w:p>
        </w:tc>
      </w:tr>
      <w:tr w14:paraId="2D4C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14:paraId="2C5F54AD">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bottom w:val="single" w:color="auto" w:sz="4" w:space="0"/>
              <w:right w:val="single" w:color="auto" w:sz="4" w:space="0"/>
            </w:tcBorders>
            <w:vAlign w:val="center"/>
          </w:tcPr>
          <w:p w14:paraId="6C94AA23">
            <w:pPr>
              <w:spacing w:line="280" w:lineRule="exact"/>
              <w:jc w:val="left"/>
              <w:rPr>
                <w:rFonts w:ascii="宋体" w:hAnsi="宋体" w:eastAsia="宋体" w:cs="宋体"/>
                <w:bCs/>
                <w:color w:val="000000"/>
                <w:szCs w:val="21"/>
              </w:rPr>
            </w:pPr>
            <w:r>
              <w:rPr>
                <w:rFonts w:hint="eastAsia" w:ascii="宋体" w:hAnsi="宋体" w:eastAsia="宋体" w:cs="宋体"/>
                <w:bCs/>
                <w:color w:val="000000"/>
                <w:szCs w:val="21"/>
              </w:rPr>
              <w:t>8.鼓励学校设立健康社团，班（年）级设立健康兴趣小组，开展健康讲座和实践活动，每年至少组织一次相关活动。</w:t>
            </w:r>
          </w:p>
          <w:p w14:paraId="2CC1836A">
            <w:pPr>
              <w:spacing w:line="280" w:lineRule="exact"/>
              <w:jc w:val="left"/>
              <w:rPr>
                <w:rFonts w:ascii="宋体" w:hAnsi="宋体" w:eastAsia="宋体" w:cs="宋体"/>
                <w:bCs/>
                <w:color w:val="000000"/>
                <w:szCs w:val="21"/>
              </w:rPr>
            </w:pPr>
          </w:p>
        </w:tc>
        <w:tc>
          <w:tcPr>
            <w:tcW w:w="1965" w:type="dxa"/>
            <w:tcBorders>
              <w:top w:val="single" w:color="auto" w:sz="4" w:space="0"/>
              <w:left w:val="single" w:color="auto" w:sz="4" w:space="0"/>
              <w:bottom w:val="single" w:color="auto" w:sz="4" w:space="0"/>
              <w:right w:val="single" w:color="auto" w:sz="4" w:space="0"/>
            </w:tcBorders>
            <w:vAlign w:val="center"/>
          </w:tcPr>
          <w:p w14:paraId="78033B66">
            <w:pPr>
              <w:spacing w:line="280" w:lineRule="exact"/>
              <w:jc w:val="left"/>
              <w:rPr>
                <w:rFonts w:ascii="Times New Roman" w:hAnsi="Times New Roman" w:eastAsia="宋体" w:cs="Times New Roman"/>
                <w:bCs/>
                <w:color w:val="000000"/>
                <w:szCs w:val="24"/>
              </w:rPr>
            </w:pPr>
            <w:r>
              <w:rPr>
                <w:rFonts w:ascii="Times New Roman" w:hAnsi="Times New Roman" w:eastAsia="宋体" w:cs="Times New Roman"/>
                <w:bCs/>
                <w:color w:val="000000"/>
                <w:szCs w:val="24"/>
              </w:rPr>
              <w:t>查记录、</w:t>
            </w:r>
            <w:r>
              <w:rPr>
                <w:rFonts w:hint="eastAsia" w:ascii="Times New Roman" w:hAnsi="Times New Roman" w:eastAsia="宋体" w:cs="Times New Roman"/>
                <w:bCs/>
                <w:color w:val="000000"/>
                <w:szCs w:val="24"/>
              </w:rPr>
              <w:t>观摩活动、现场询问学生</w:t>
            </w:r>
          </w:p>
        </w:tc>
        <w:tc>
          <w:tcPr>
            <w:tcW w:w="795" w:type="dxa"/>
            <w:tcBorders>
              <w:top w:val="single" w:color="auto" w:sz="4" w:space="0"/>
              <w:left w:val="single" w:color="auto" w:sz="4" w:space="0"/>
              <w:bottom w:val="single" w:color="auto" w:sz="4" w:space="0"/>
              <w:right w:val="single" w:color="auto" w:sz="4" w:space="0"/>
            </w:tcBorders>
            <w:vAlign w:val="center"/>
          </w:tcPr>
          <w:p w14:paraId="5DFA1961">
            <w:pPr>
              <w:spacing w:line="280" w:lineRule="exact"/>
              <w:jc w:val="center"/>
              <w:rPr>
                <w:rFonts w:ascii="Times New Roman" w:hAnsi="Times New Roman" w:eastAsia="宋体" w:cs="Times New Roman"/>
                <w:bCs/>
                <w:color w:val="000000"/>
                <w:szCs w:val="24"/>
              </w:rPr>
            </w:pPr>
            <w:r>
              <w:rPr>
                <w:rFonts w:hint="eastAsia" w:ascii="Times New Roman" w:hAnsi="Times New Roman" w:eastAsia="宋体" w:cs="Times New Roman"/>
                <w:bCs/>
                <w:color w:val="000000"/>
                <w:szCs w:val="24"/>
              </w:rPr>
              <w:t>附加分6分</w:t>
            </w:r>
          </w:p>
        </w:tc>
        <w:tc>
          <w:tcPr>
            <w:tcW w:w="4663" w:type="dxa"/>
            <w:tcBorders>
              <w:top w:val="single" w:color="auto" w:sz="4" w:space="0"/>
              <w:left w:val="single" w:color="auto" w:sz="4" w:space="0"/>
              <w:bottom w:val="single" w:color="auto" w:sz="4" w:space="0"/>
              <w:right w:val="single" w:color="auto" w:sz="4" w:space="0"/>
            </w:tcBorders>
            <w:vAlign w:val="center"/>
          </w:tcPr>
          <w:p w14:paraId="130B2D78">
            <w:pPr>
              <w:spacing w:line="280" w:lineRule="exact"/>
              <w:jc w:val="left"/>
              <w:rPr>
                <w:rFonts w:ascii="Times New Roman" w:hAnsi="Times New Roman" w:eastAsia="宋体" w:cs="Times New Roman"/>
                <w:bCs/>
                <w:color w:val="000000"/>
                <w:szCs w:val="24"/>
              </w:rPr>
            </w:pPr>
            <w:r>
              <w:rPr>
                <w:rFonts w:hint="eastAsia" w:ascii="Times New Roman" w:hAnsi="Times New Roman" w:eastAsia="宋体" w:cs="Times New Roman"/>
                <w:bCs/>
                <w:color w:val="000000"/>
                <w:szCs w:val="24"/>
              </w:rPr>
              <w:t>1)</w:t>
            </w:r>
            <w:r>
              <w:rPr>
                <w:rFonts w:ascii="Times New Roman" w:hAnsi="Times New Roman" w:eastAsia="宋体" w:cs="Times New Roman"/>
                <w:bCs/>
                <w:color w:val="000000"/>
                <w:szCs w:val="24"/>
              </w:rPr>
              <w:t>学校有健康社团，</w:t>
            </w:r>
            <w:r>
              <w:rPr>
                <w:rFonts w:hint="eastAsia" w:ascii="Times New Roman" w:hAnsi="Times New Roman" w:eastAsia="宋体" w:cs="Times New Roman"/>
                <w:bCs/>
                <w:color w:val="000000"/>
                <w:szCs w:val="24"/>
              </w:rPr>
              <w:t>且</w:t>
            </w:r>
            <w:r>
              <w:rPr>
                <w:rFonts w:ascii="Times New Roman" w:hAnsi="Times New Roman" w:eastAsia="宋体" w:cs="Times New Roman"/>
                <w:bCs/>
                <w:color w:val="000000"/>
                <w:szCs w:val="24"/>
              </w:rPr>
              <w:t>每年</w:t>
            </w:r>
            <w:r>
              <w:rPr>
                <w:rFonts w:hint="eastAsia" w:ascii="Times New Roman" w:hAnsi="Times New Roman" w:eastAsia="宋体" w:cs="Times New Roman"/>
                <w:bCs/>
                <w:color w:val="000000"/>
                <w:szCs w:val="24"/>
              </w:rPr>
              <w:t>至少</w:t>
            </w:r>
            <w:r>
              <w:rPr>
                <w:rFonts w:ascii="Times New Roman" w:hAnsi="Times New Roman" w:eastAsia="宋体" w:cs="Times New Roman"/>
                <w:bCs/>
                <w:color w:val="000000"/>
                <w:szCs w:val="24"/>
              </w:rPr>
              <w:t>有一次讲座或活动得</w:t>
            </w:r>
            <w:r>
              <w:rPr>
                <w:rFonts w:hint="eastAsia" w:ascii="Times New Roman" w:hAnsi="Times New Roman" w:eastAsia="宋体" w:cs="Times New Roman"/>
                <w:bCs/>
                <w:color w:val="000000"/>
                <w:szCs w:val="24"/>
              </w:rPr>
              <w:t>1</w:t>
            </w:r>
            <w:r>
              <w:rPr>
                <w:rFonts w:ascii="Times New Roman" w:hAnsi="Times New Roman" w:eastAsia="宋体" w:cs="Times New Roman"/>
                <w:bCs/>
                <w:color w:val="000000"/>
                <w:szCs w:val="24"/>
              </w:rPr>
              <w:t>分；</w:t>
            </w:r>
            <w:r>
              <w:rPr>
                <w:rFonts w:hint="eastAsia" w:ascii="Times New Roman" w:hAnsi="Times New Roman" w:eastAsia="宋体" w:cs="Times New Roman"/>
                <w:bCs/>
                <w:color w:val="000000"/>
                <w:szCs w:val="24"/>
              </w:rPr>
              <w:t>多开展一次加0.2分，满分2分；</w:t>
            </w:r>
          </w:p>
          <w:p w14:paraId="6C1DBAF0">
            <w:pPr>
              <w:spacing w:line="280" w:lineRule="exact"/>
              <w:jc w:val="left"/>
              <w:rPr>
                <w:rFonts w:ascii="Times New Roman" w:hAnsi="Times New Roman" w:eastAsia="宋体" w:cs="Times New Roman"/>
                <w:bCs/>
                <w:color w:val="000000"/>
                <w:szCs w:val="24"/>
              </w:rPr>
            </w:pPr>
            <w:r>
              <w:rPr>
                <w:rFonts w:hint="eastAsia" w:ascii="Times New Roman" w:hAnsi="Times New Roman" w:eastAsia="宋体" w:cs="Times New Roman"/>
                <w:bCs/>
                <w:color w:val="000000"/>
                <w:szCs w:val="24"/>
              </w:rPr>
              <w:t>2)</w:t>
            </w:r>
            <w:r>
              <w:rPr>
                <w:rFonts w:ascii="Times New Roman" w:hAnsi="Times New Roman" w:eastAsia="宋体" w:cs="Times New Roman"/>
                <w:bCs/>
                <w:color w:val="000000"/>
                <w:szCs w:val="24"/>
              </w:rPr>
              <w:t>每个年级设一个健康</w:t>
            </w:r>
            <w:r>
              <w:rPr>
                <w:rFonts w:hint="eastAsia" w:ascii="Times New Roman" w:hAnsi="Times New Roman" w:eastAsia="宋体" w:cs="Times New Roman"/>
                <w:bCs/>
                <w:color w:val="000000"/>
                <w:szCs w:val="24"/>
              </w:rPr>
              <w:t>兴趣</w:t>
            </w:r>
            <w:r>
              <w:rPr>
                <w:rFonts w:ascii="Times New Roman" w:hAnsi="Times New Roman" w:eastAsia="宋体" w:cs="Times New Roman"/>
                <w:bCs/>
                <w:color w:val="000000"/>
                <w:szCs w:val="24"/>
              </w:rPr>
              <w:t>小组，</w:t>
            </w:r>
            <w:r>
              <w:rPr>
                <w:rFonts w:hint="eastAsia" w:ascii="Times New Roman" w:hAnsi="Times New Roman" w:eastAsia="宋体" w:cs="Times New Roman"/>
                <w:bCs/>
                <w:color w:val="000000"/>
                <w:szCs w:val="24"/>
              </w:rPr>
              <w:t>且</w:t>
            </w:r>
            <w:r>
              <w:rPr>
                <w:rFonts w:ascii="Times New Roman" w:hAnsi="Times New Roman" w:eastAsia="宋体" w:cs="Times New Roman"/>
                <w:bCs/>
                <w:color w:val="000000"/>
                <w:szCs w:val="24"/>
              </w:rPr>
              <w:t>每年有一次讲座或活动</w:t>
            </w:r>
            <w:r>
              <w:rPr>
                <w:rFonts w:hint="eastAsia" w:ascii="Times New Roman" w:hAnsi="Times New Roman" w:eastAsia="宋体" w:cs="Times New Roman"/>
                <w:bCs/>
                <w:color w:val="000000"/>
                <w:szCs w:val="24"/>
              </w:rPr>
              <w:t>，</w:t>
            </w:r>
            <w:r>
              <w:rPr>
                <w:rFonts w:ascii="Times New Roman" w:hAnsi="Times New Roman" w:eastAsia="宋体" w:cs="Times New Roman"/>
                <w:bCs/>
                <w:color w:val="000000"/>
                <w:szCs w:val="24"/>
              </w:rPr>
              <w:t>得</w:t>
            </w:r>
            <w:r>
              <w:rPr>
                <w:rFonts w:hint="eastAsia" w:ascii="Times New Roman" w:hAnsi="Times New Roman" w:eastAsia="宋体" w:cs="Times New Roman"/>
                <w:bCs/>
                <w:color w:val="000000"/>
                <w:szCs w:val="24"/>
              </w:rPr>
              <w:t>1</w:t>
            </w:r>
            <w:r>
              <w:rPr>
                <w:rFonts w:ascii="Times New Roman" w:hAnsi="Times New Roman" w:eastAsia="宋体" w:cs="Times New Roman"/>
                <w:bCs/>
                <w:color w:val="000000"/>
                <w:szCs w:val="24"/>
              </w:rPr>
              <w:t>分</w:t>
            </w:r>
            <w:r>
              <w:rPr>
                <w:rFonts w:hint="eastAsia" w:ascii="Times New Roman" w:hAnsi="Times New Roman" w:eastAsia="宋体" w:cs="Times New Roman"/>
                <w:bCs/>
                <w:color w:val="000000"/>
                <w:szCs w:val="24"/>
              </w:rPr>
              <w:t>，多开展一次加0.2分，满分2分；</w:t>
            </w:r>
          </w:p>
          <w:p w14:paraId="7367CB1E">
            <w:pPr>
              <w:spacing w:line="280" w:lineRule="exact"/>
              <w:jc w:val="left"/>
              <w:rPr>
                <w:rFonts w:ascii="Times New Roman" w:hAnsi="Times New Roman" w:eastAsia="宋体" w:cs="Times New Roman"/>
                <w:bCs/>
                <w:color w:val="000000"/>
                <w:szCs w:val="24"/>
              </w:rPr>
            </w:pPr>
            <w:r>
              <w:rPr>
                <w:rFonts w:hint="eastAsia" w:ascii="Times New Roman" w:hAnsi="Times New Roman" w:eastAsia="宋体" w:cs="Times New Roman"/>
                <w:bCs/>
                <w:color w:val="000000"/>
                <w:szCs w:val="24"/>
              </w:rPr>
              <w:t>3）</w:t>
            </w:r>
            <w:r>
              <w:rPr>
                <w:rFonts w:ascii="Times New Roman" w:hAnsi="Times New Roman" w:eastAsia="宋体" w:cs="Times New Roman"/>
                <w:bCs/>
                <w:color w:val="000000"/>
                <w:szCs w:val="24"/>
              </w:rPr>
              <w:t>50％以上班级都设置健康</w:t>
            </w:r>
            <w:r>
              <w:rPr>
                <w:rFonts w:hint="eastAsia" w:ascii="Times New Roman" w:hAnsi="Times New Roman" w:eastAsia="宋体" w:cs="Times New Roman"/>
                <w:bCs/>
                <w:color w:val="000000"/>
                <w:szCs w:val="24"/>
              </w:rPr>
              <w:t>兴趣</w:t>
            </w:r>
            <w:r>
              <w:rPr>
                <w:rFonts w:ascii="Times New Roman" w:hAnsi="Times New Roman" w:eastAsia="宋体" w:cs="Times New Roman"/>
                <w:bCs/>
                <w:color w:val="000000"/>
                <w:szCs w:val="24"/>
              </w:rPr>
              <w:t>小组</w:t>
            </w:r>
            <w:r>
              <w:rPr>
                <w:rFonts w:hint="eastAsia" w:ascii="Times New Roman" w:hAnsi="Times New Roman" w:eastAsia="宋体" w:cs="Times New Roman"/>
                <w:bCs/>
                <w:color w:val="000000"/>
                <w:szCs w:val="24"/>
              </w:rPr>
              <w:t>，且</w:t>
            </w:r>
            <w:r>
              <w:rPr>
                <w:rFonts w:ascii="Times New Roman" w:hAnsi="Times New Roman" w:eastAsia="宋体" w:cs="Times New Roman"/>
                <w:bCs/>
                <w:color w:val="000000"/>
                <w:szCs w:val="24"/>
              </w:rPr>
              <w:t>每年有一次讲座或活动</w:t>
            </w:r>
            <w:r>
              <w:rPr>
                <w:rFonts w:hint="eastAsia" w:ascii="Times New Roman" w:hAnsi="Times New Roman" w:eastAsia="宋体" w:cs="Times New Roman"/>
                <w:bCs/>
                <w:color w:val="000000"/>
                <w:szCs w:val="24"/>
              </w:rPr>
              <w:t>，</w:t>
            </w:r>
            <w:r>
              <w:rPr>
                <w:rFonts w:ascii="Times New Roman" w:hAnsi="Times New Roman" w:eastAsia="宋体" w:cs="Times New Roman"/>
                <w:bCs/>
                <w:color w:val="000000"/>
                <w:szCs w:val="24"/>
              </w:rPr>
              <w:t>得</w:t>
            </w:r>
            <w:r>
              <w:rPr>
                <w:rFonts w:hint="eastAsia" w:ascii="Times New Roman" w:hAnsi="Times New Roman" w:eastAsia="宋体" w:cs="Times New Roman"/>
                <w:bCs/>
                <w:color w:val="000000"/>
                <w:szCs w:val="24"/>
              </w:rPr>
              <w:t>1</w:t>
            </w:r>
            <w:r>
              <w:rPr>
                <w:rFonts w:ascii="Times New Roman" w:hAnsi="Times New Roman" w:eastAsia="宋体" w:cs="Times New Roman"/>
                <w:bCs/>
                <w:color w:val="000000"/>
                <w:szCs w:val="24"/>
              </w:rPr>
              <w:t>分</w:t>
            </w:r>
            <w:r>
              <w:rPr>
                <w:rFonts w:hint="eastAsia" w:ascii="Times New Roman" w:hAnsi="Times New Roman" w:eastAsia="宋体" w:cs="Times New Roman"/>
                <w:bCs/>
                <w:color w:val="000000"/>
                <w:szCs w:val="24"/>
              </w:rPr>
              <w:t>。所有班级都设置健康兴趣小组且</w:t>
            </w:r>
            <w:r>
              <w:rPr>
                <w:rFonts w:ascii="Times New Roman" w:hAnsi="Times New Roman" w:eastAsia="宋体" w:cs="Times New Roman"/>
                <w:bCs/>
                <w:color w:val="000000"/>
                <w:szCs w:val="24"/>
              </w:rPr>
              <w:t>每年有一次讲座或活动</w:t>
            </w:r>
            <w:r>
              <w:rPr>
                <w:rFonts w:hint="eastAsia" w:ascii="Times New Roman" w:hAnsi="Times New Roman" w:eastAsia="宋体" w:cs="Times New Roman"/>
                <w:bCs/>
                <w:color w:val="000000"/>
                <w:szCs w:val="24"/>
              </w:rPr>
              <w:t>，加0.5分；多开展一次活动加0.2分。满分2分。</w:t>
            </w:r>
          </w:p>
        </w:tc>
        <w:tc>
          <w:tcPr>
            <w:tcW w:w="812" w:type="dxa"/>
            <w:tcBorders>
              <w:top w:val="single" w:color="auto" w:sz="4" w:space="0"/>
              <w:left w:val="single" w:color="auto" w:sz="4" w:space="0"/>
              <w:bottom w:val="single" w:color="auto" w:sz="4" w:space="0"/>
              <w:right w:val="single" w:color="auto" w:sz="4" w:space="0"/>
            </w:tcBorders>
          </w:tcPr>
          <w:p w14:paraId="41AF3DC6">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7F90638E">
            <w:pPr>
              <w:spacing w:line="280" w:lineRule="exact"/>
              <w:jc w:val="center"/>
              <w:rPr>
                <w:rFonts w:ascii="Times New Roman" w:hAnsi="Times New Roman" w:eastAsia="宋体" w:cs="Times New Roman"/>
                <w:b/>
                <w:color w:val="000000"/>
                <w:szCs w:val="24"/>
              </w:rPr>
            </w:pPr>
          </w:p>
        </w:tc>
      </w:tr>
      <w:tr w14:paraId="599F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8" w:type="dxa"/>
            <w:vMerge w:val="restart"/>
            <w:tcBorders>
              <w:top w:val="single" w:color="auto" w:sz="4" w:space="0"/>
              <w:left w:val="single" w:color="auto" w:sz="4" w:space="0"/>
              <w:right w:val="single" w:color="auto" w:sz="4" w:space="0"/>
            </w:tcBorders>
            <w:vAlign w:val="center"/>
          </w:tcPr>
          <w:p w14:paraId="27D5AB25">
            <w:pPr>
              <w:spacing w:line="280" w:lineRule="exact"/>
              <w:jc w:val="center"/>
              <w:rPr>
                <w:rFonts w:ascii="Times New Roman" w:hAnsi="Times New Roman" w:eastAsia="宋体" w:cs="Times New Roman"/>
                <w:b/>
                <w:color w:val="000000"/>
                <w:szCs w:val="24"/>
              </w:rPr>
            </w:pPr>
            <w:r>
              <w:rPr>
                <w:rFonts w:hint="eastAsia" w:ascii="Times New Roman" w:hAnsi="Times New Roman" w:eastAsia="宋体" w:cs="Times New Roman"/>
                <w:b/>
                <w:color w:val="000000"/>
                <w:szCs w:val="24"/>
              </w:rPr>
              <w:t>三</w:t>
            </w:r>
            <w:r>
              <w:rPr>
                <w:rFonts w:ascii="Times New Roman" w:hAnsi="Times New Roman" w:eastAsia="宋体" w:cs="Times New Roman"/>
                <w:b/>
                <w:color w:val="000000"/>
                <w:szCs w:val="24"/>
              </w:rPr>
              <w:t>、食品安全（</w:t>
            </w:r>
            <w:r>
              <w:rPr>
                <w:rFonts w:hint="eastAsia" w:ascii="Times New Roman" w:hAnsi="Times New Roman" w:eastAsia="宋体" w:cs="Times New Roman"/>
                <w:b/>
                <w:color w:val="000000"/>
                <w:szCs w:val="24"/>
              </w:rPr>
              <w:t>16</w:t>
            </w:r>
            <w:r>
              <w:rPr>
                <w:rFonts w:ascii="Times New Roman" w:hAnsi="Times New Roman" w:eastAsia="宋体" w:cs="Times New Roman"/>
                <w:b/>
                <w:color w:val="000000"/>
                <w:szCs w:val="24"/>
              </w:rPr>
              <w:t>分）</w:t>
            </w:r>
          </w:p>
        </w:tc>
        <w:tc>
          <w:tcPr>
            <w:tcW w:w="4474" w:type="dxa"/>
            <w:tcBorders>
              <w:top w:val="single" w:color="auto" w:sz="4" w:space="0"/>
              <w:left w:val="single" w:color="auto" w:sz="4" w:space="0"/>
              <w:right w:val="single" w:color="auto" w:sz="4" w:space="0"/>
            </w:tcBorders>
            <w:vAlign w:val="center"/>
          </w:tcPr>
          <w:p w14:paraId="07B3E117">
            <w:pPr>
              <w:rPr>
                <w:rFonts w:ascii="宋体" w:hAnsi="宋体" w:eastAsia="宋体" w:cs="宋体"/>
                <w:color w:val="000000"/>
                <w:szCs w:val="24"/>
              </w:rPr>
            </w:pPr>
            <w:r>
              <w:rPr>
                <w:rFonts w:hint="eastAsia" w:ascii="宋体" w:hAnsi="宋体" w:eastAsia="宋体" w:cs="宋体"/>
                <w:color w:val="000000"/>
                <w:szCs w:val="24"/>
              </w:rPr>
              <w:t>9.学校食堂和校外供餐单位要建立健全食品安全管理制度，并在显著位置公示。定期开展食品安全自查，发现问题或隐患立即整改，并保留自查和整改记录。</w:t>
            </w:r>
          </w:p>
        </w:tc>
        <w:tc>
          <w:tcPr>
            <w:tcW w:w="1965" w:type="dxa"/>
            <w:tcBorders>
              <w:top w:val="single" w:color="auto" w:sz="4" w:space="0"/>
              <w:left w:val="single" w:color="auto" w:sz="4" w:space="0"/>
              <w:right w:val="single" w:color="auto" w:sz="4" w:space="0"/>
            </w:tcBorders>
            <w:vAlign w:val="center"/>
          </w:tcPr>
          <w:p w14:paraId="4554B3B8">
            <w:pPr>
              <w:spacing w:line="280" w:lineRule="exact"/>
              <w:jc w:val="left"/>
              <w:rPr>
                <w:rFonts w:ascii="Times New Roman" w:hAnsi="Times New Roman" w:eastAsia="宋体" w:cs="Times New Roman"/>
                <w:bCs/>
                <w:color w:val="000000"/>
                <w:szCs w:val="24"/>
              </w:rPr>
            </w:pPr>
            <w:r>
              <w:rPr>
                <w:rFonts w:ascii="Times New Roman" w:hAnsi="Times New Roman" w:eastAsia="宋体" w:cs="Times New Roman"/>
                <w:bCs/>
                <w:color w:val="000000"/>
                <w:szCs w:val="21"/>
              </w:rPr>
              <w:t>现场检查并查看自查记录等资料</w:t>
            </w:r>
          </w:p>
        </w:tc>
        <w:tc>
          <w:tcPr>
            <w:tcW w:w="795" w:type="dxa"/>
            <w:tcBorders>
              <w:top w:val="single" w:color="auto" w:sz="4" w:space="0"/>
              <w:left w:val="single" w:color="auto" w:sz="4" w:space="0"/>
              <w:right w:val="single" w:color="auto" w:sz="4" w:space="0"/>
            </w:tcBorders>
            <w:vAlign w:val="center"/>
          </w:tcPr>
          <w:p w14:paraId="1C6A3D42">
            <w:pPr>
              <w:spacing w:line="280" w:lineRule="exact"/>
              <w:jc w:val="center"/>
              <w:rPr>
                <w:rFonts w:ascii="Times New Roman" w:hAnsi="Times New Roman" w:eastAsia="宋体" w:cs="Times New Roman"/>
                <w:bCs/>
                <w:color w:val="000000"/>
                <w:szCs w:val="24"/>
              </w:rPr>
            </w:pPr>
            <w:r>
              <w:rPr>
                <w:rFonts w:hint="eastAsia" w:ascii="Times New Roman" w:hAnsi="Times New Roman" w:eastAsia="宋体" w:cs="Times New Roman"/>
                <w:bCs/>
                <w:color w:val="000000"/>
                <w:szCs w:val="24"/>
              </w:rPr>
              <w:t>2</w:t>
            </w:r>
          </w:p>
        </w:tc>
        <w:tc>
          <w:tcPr>
            <w:tcW w:w="4663" w:type="dxa"/>
            <w:tcBorders>
              <w:top w:val="single" w:color="auto" w:sz="4" w:space="0"/>
              <w:left w:val="single" w:color="auto" w:sz="4" w:space="0"/>
              <w:right w:val="single" w:color="auto" w:sz="4" w:space="0"/>
            </w:tcBorders>
            <w:vAlign w:val="center"/>
          </w:tcPr>
          <w:p w14:paraId="3B2AAA40">
            <w:pPr>
              <w:numPr>
                <w:ilvl w:val="0"/>
                <w:numId w:val="2"/>
              </w:num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无</w:t>
            </w:r>
            <w:r>
              <w:rPr>
                <w:rFonts w:hint="eastAsia" w:ascii="Times New Roman" w:hAnsi="Times New Roman" w:eastAsia="宋体" w:cs="Times New Roman"/>
                <w:bCs/>
                <w:color w:val="000000"/>
                <w:szCs w:val="21"/>
              </w:rPr>
              <w:t>食品安全管理</w:t>
            </w:r>
            <w:r>
              <w:rPr>
                <w:rFonts w:ascii="Times New Roman" w:hAnsi="Times New Roman" w:eastAsia="宋体" w:cs="Times New Roman"/>
                <w:bCs/>
                <w:color w:val="000000"/>
                <w:szCs w:val="21"/>
              </w:rPr>
              <w:t>制度</w:t>
            </w:r>
            <w:r>
              <w:rPr>
                <w:rFonts w:hint="eastAsia" w:ascii="Times New Roman" w:hAnsi="Times New Roman" w:eastAsia="宋体" w:cs="Times New Roman"/>
                <w:bCs/>
                <w:color w:val="000000"/>
                <w:szCs w:val="21"/>
              </w:rPr>
              <w:t>的（包括但不限于：从业人员健康管理和培训制度、原料采购至供餐全过程控制管理制度、进货查验记录制度、食品添加剂管理制度、场所及设施设备清洗和维修保养校验制度、餐饮具清洗消毒制度、突发事件应急和报告制度等）</w:t>
            </w:r>
            <w:r>
              <w:rPr>
                <w:rFonts w:ascii="Times New Roman" w:hAnsi="Times New Roman" w:eastAsia="宋体" w:cs="Times New Roman"/>
                <w:bCs/>
                <w:color w:val="000000"/>
                <w:szCs w:val="21"/>
              </w:rPr>
              <w:t>，</w:t>
            </w:r>
            <w:r>
              <w:rPr>
                <w:rFonts w:hint="eastAsia" w:ascii="Times New Roman" w:hAnsi="Times New Roman" w:eastAsia="宋体" w:cs="Times New Roman"/>
                <w:bCs/>
                <w:color w:val="000000"/>
                <w:szCs w:val="21"/>
              </w:rPr>
              <w:t>一票否决；</w:t>
            </w:r>
          </w:p>
          <w:p w14:paraId="352A88D3">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2）有食品安全管理制度但不完善的，扣1分</w:t>
            </w:r>
          </w:p>
          <w:p w14:paraId="1A928F51">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3）</w:t>
            </w:r>
            <w:r>
              <w:rPr>
                <w:rFonts w:ascii="Times New Roman" w:hAnsi="Times New Roman" w:eastAsia="宋体" w:cs="Times New Roman"/>
                <w:bCs/>
                <w:color w:val="000000"/>
                <w:szCs w:val="21"/>
              </w:rPr>
              <w:t>有</w:t>
            </w:r>
            <w:r>
              <w:rPr>
                <w:rFonts w:hint="eastAsia" w:ascii="Times New Roman" w:hAnsi="Times New Roman" w:eastAsia="宋体" w:cs="Times New Roman"/>
                <w:bCs/>
                <w:color w:val="000000"/>
                <w:szCs w:val="21"/>
              </w:rPr>
              <w:t>完善的食品安全管理制度但</w:t>
            </w:r>
            <w:r>
              <w:rPr>
                <w:rFonts w:ascii="Times New Roman" w:hAnsi="Times New Roman" w:eastAsia="宋体" w:cs="Times New Roman"/>
                <w:bCs/>
                <w:color w:val="000000"/>
                <w:szCs w:val="21"/>
              </w:rPr>
              <w:t>未在显著位置公</w:t>
            </w:r>
            <w:r>
              <w:rPr>
                <w:rFonts w:hint="eastAsia" w:ascii="Times New Roman" w:hAnsi="Times New Roman" w:eastAsia="宋体" w:cs="Times New Roman"/>
                <w:bCs/>
                <w:color w:val="000000"/>
                <w:szCs w:val="21"/>
              </w:rPr>
              <w:t>示的</w:t>
            </w:r>
            <w:r>
              <w:rPr>
                <w:rFonts w:ascii="Times New Roman" w:hAnsi="Times New Roman" w:eastAsia="宋体" w:cs="Times New Roman"/>
                <w:bCs/>
                <w:color w:val="000000"/>
                <w:szCs w:val="21"/>
              </w:rPr>
              <w:t>，扣</w:t>
            </w:r>
            <w:r>
              <w:rPr>
                <w:rFonts w:hint="eastAsia" w:ascii="Times New Roman" w:hAnsi="Times New Roman" w:eastAsia="宋体" w:cs="Times New Roman"/>
                <w:bCs/>
                <w:color w:val="000000"/>
                <w:szCs w:val="21"/>
              </w:rPr>
              <w:t>0.5</w:t>
            </w:r>
            <w:r>
              <w:rPr>
                <w:rFonts w:ascii="Times New Roman" w:hAnsi="Times New Roman" w:eastAsia="宋体" w:cs="Times New Roman"/>
                <w:bCs/>
                <w:color w:val="000000"/>
                <w:szCs w:val="21"/>
              </w:rPr>
              <w:t>分</w:t>
            </w:r>
            <w:r>
              <w:rPr>
                <w:rFonts w:hint="eastAsia" w:ascii="Times New Roman" w:hAnsi="Times New Roman" w:eastAsia="宋体" w:cs="Times New Roman"/>
                <w:bCs/>
                <w:color w:val="000000"/>
                <w:szCs w:val="21"/>
              </w:rPr>
              <w:t>；</w:t>
            </w:r>
          </w:p>
          <w:p w14:paraId="53696CE6">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4）无自查整改记录的，扣0.5分。</w:t>
            </w:r>
          </w:p>
        </w:tc>
        <w:tc>
          <w:tcPr>
            <w:tcW w:w="812" w:type="dxa"/>
            <w:tcBorders>
              <w:top w:val="single" w:color="auto" w:sz="4" w:space="0"/>
              <w:left w:val="single" w:color="auto" w:sz="4" w:space="0"/>
              <w:right w:val="single" w:color="auto" w:sz="4" w:space="0"/>
            </w:tcBorders>
          </w:tcPr>
          <w:p w14:paraId="7D034090">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52E5C337">
            <w:pPr>
              <w:spacing w:line="280" w:lineRule="exact"/>
              <w:jc w:val="center"/>
              <w:rPr>
                <w:rFonts w:ascii="Times New Roman" w:hAnsi="Times New Roman" w:eastAsia="宋体" w:cs="Times New Roman"/>
                <w:b/>
                <w:color w:val="000000"/>
                <w:szCs w:val="24"/>
              </w:rPr>
            </w:pPr>
          </w:p>
        </w:tc>
      </w:tr>
      <w:tr w14:paraId="36EF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8" w:type="dxa"/>
            <w:vMerge w:val="continue"/>
            <w:tcBorders>
              <w:left w:val="single" w:color="auto" w:sz="4" w:space="0"/>
              <w:right w:val="single" w:color="auto" w:sz="4" w:space="0"/>
            </w:tcBorders>
            <w:vAlign w:val="center"/>
          </w:tcPr>
          <w:p w14:paraId="00AF02A9">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right w:val="single" w:color="auto" w:sz="4" w:space="0"/>
            </w:tcBorders>
            <w:vAlign w:val="center"/>
          </w:tcPr>
          <w:p w14:paraId="18A600AD">
            <w:pPr>
              <w:rPr>
                <w:rFonts w:ascii="宋体" w:hAnsi="宋体" w:eastAsia="宋体" w:cs="宋体"/>
                <w:color w:val="000000"/>
                <w:szCs w:val="24"/>
              </w:rPr>
            </w:pPr>
            <w:r>
              <w:rPr>
                <w:rFonts w:hint="eastAsia" w:ascii="宋体" w:hAnsi="宋体" w:eastAsia="宋体" w:cs="宋体"/>
                <w:color w:val="000000"/>
                <w:szCs w:val="24"/>
              </w:rPr>
              <w:t>10.学校食堂和校外供餐单位要严格按照《餐饮服务食品安全操作规范》要求，严格执行集中用餐信息公开、食品留样、分餐和陪餐管理等制度，规范食品加工制作过程，确保提供的餐食符合食品安全要求。</w:t>
            </w:r>
          </w:p>
        </w:tc>
        <w:tc>
          <w:tcPr>
            <w:tcW w:w="1965" w:type="dxa"/>
            <w:tcBorders>
              <w:top w:val="single" w:color="auto" w:sz="4" w:space="0"/>
              <w:left w:val="single" w:color="auto" w:sz="4" w:space="0"/>
              <w:right w:val="single" w:color="auto" w:sz="4" w:space="0"/>
            </w:tcBorders>
            <w:vAlign w:val="center"/>
          </w:tcPr>
          <w:p w14:paraId="2904DB3F">
            <w:pPr>
              <w:spacing w:line="280" w:lineRule="exact"/>
              <w:jc w:val="left"/>
              <w:rPr>
                <w:rFonts w:ascii="Times New Roman" w:hAnsi="Times New Roman" w:eastAsia="宋体" w:cs="Times New Roman"/>
                <w:bCs/>
                <w:color w:val="000000"/>
                <w:szCs w:val="24"/>
              </w:rPr>
            </w:pPr>
            <w:r>
              <w:rPr>
                <w:rFonts w:ascii="Times New Roman" w:hAnsi="Times New Roman" w:eastAsia="宋体" w:cs="Times New Roman"/>
                <w:bCs/>
                <w:color w:val="000000"/>
                <w:szCs w:val="21"/>
              </w:rPr>
              <w:t>现场检查</w:t>
            </w:r>
            <w:r>
              <w:rPr>
                <w:rFonts w:hint="eastAsia" w:ascii="Times New Roman" w:hAnsi="Times New Roman" w:eastAsia="宋体" w:cs="Times New Roman"/>
                <w:bCs/>
                <w:color w:val="000000"/>
                <w:szCs w:val="21"/>
              </w:rPr>
              <w:t>食品加工制作过程的制度要求，以及现场操作是否规范</w:t>
            </w:r>
          </w:p>
        </w:tc>
        <w:tc>
          <w:tcPr>
            <w:tcW w:w="795" w:type="dxa"/>
            <w:tcBorders>
              <w:top w:val="single" w:color="auto" w:sz="4" w:space="0"/>
              <w:left w:val="single" w:color="auto" w:sz="4" w:space="0"/>
              <w:right w:val="single" w:color="auto" w:sz="4" w:space="0"/>
            </w:tcBorders>
            <w:vAlign w:val="center"/>
          </w:tcPr>
          <w:p w14:paraId="04B1ACDF">
            <w:pPr>
              <w:spacing w:line="280" w:lineRule="exact"/>
              <w:jc w:val="center"/>
              <w:rPr>
                <w:rFonts w:ascii="Times New Roman" w:hAnsi="Times New Roman" w:eastAsia="宋体" w:cs="Times New Roman"/>
                <w:bCs/>
                <w:color w:val="000000"/>
                <w:szCs w:val="24"/>
              </w:rPr>
            </w:pPr>
            <w:r>
              <w:rPr>
                <w:rFonts w:hint="eastAsia" w:ascii="Times New Roman" w:hAnsi="Times New Roman" w:eastAsia="宋体" w:cs="Times New Roman"/>
                <w:color w:val="000000"/>
                <w:szCs w:val="24"/>
              </w:rPr>
              <w:t>1</w:t>
            </w:r>
          </w:p>
        </w:tc>
        <w:tc>
          <w:tcPr>
            <w:tcW w:w="4663" w:type="dxa"/>
            <w:tcBorders>
              <w:top w:val="single" w:color="auto" w:sz="4" w:space="0"/>
              <w:left w:val="single" w:color="auto" w:sz="4" w:space="0"/>
              <w:right w:val="single" w:color="auto" w:sz="4" w:space="0"/>
            </w:tcBorders>
            <w:vAlign w:val="center"/>
          </w:tcPr>
          <w:p w14:paraId="01A37066">
            <w:pPr>
              <w:numPr>
                <w:ilvl w:val="0"/>
                <w:numId w:val="3"/>
              </w:num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无</w:t>
            </w:r>
            <w:r>
              <w:rPr>
                <w:rFonts w:hint="eastAsia" w:ascii="Times New Roman" w:hAnsi="Times New Roman" w:eastAsia="宋体" w:cs="Times New Roman"/>
                <w:bCs/>
                <w:color w:val="000000"/>
                <w:szCs w:val="21"/>
              </w:rPr>
              <w:t>食品加工制作过程各项</w:t>
            </w:r>
            <w:r>
              <w:rPr>
                <w:rFonts w:ascii="Times New Roman" w:hAnsi="Times New Roman" w:eastAsia="宋体" w:cs="Times New Roman"/>
                <w:bCs/>
                <w:color w:val="000000"/>
                <w:szCs w:val="21"/>
              </w:rPr>
              <w:t>制度</w:t>
            </w:r>
            <w:r>
              <w:rPr>
                <w:rFonts w:hint="eastAsia" w:ascii="Times New Roman" w:hAnsi="Times New Roman" w:eastAsia="宋体" w:cs="Times New Roman"/>
                <w:bCs/>
                <w:color w:val="000000"/>
                <w:szCs w:val="21"/>
              </w:rPr>
              <w:t>的（包括但不限于：集中用餐信息公开制度、食品留样制度、分餐和陪餐制度等）</w:t>
            </w:r>
            <w:r>
              <w:rPr>
                <w:rFonts w:ascii="Times New Roman" w:hAnsi="Times New Roman" w:eastAsia="宋体" w:cs="Times New Roman"/>
                <w:bCs/>
                <w:color w:val="000000"/>
                <w:szCs w:val="21"/>
              </w:rPr>
              <w:t>，扣</w:t>
            </w:r>
            <w:r>
              <w:rPr>
                <w:rFonts w:hint="eastAsia" w:ascii="Times New Roman" w:hAnsi="Times New Roman" w:eastAsia="宋体" w:cs="Times New Roman"/>
                <w:bCs/>
                <w:color w:val="000000"/>
                <w:szCs w:val="21"/>
              </w:rPr>
              <w:t>1</w:t>
            </w:r>
            <w:r>
              <w:rPr>
                <w:rFonts w:ascii="Times New Roman" w:hAnsi="Times New Roman" w:eastAsia="宋体" w:cs="Times New Roman"/>
                <w:bCs/>
                <w:color w:val="000000"/>
                <w:szCs w:val="21"/>
              </w:rPr>
              <w:t>分</w:t>
            </w:r>
            <w:r>
              <w:rPr>
                <w:rFonts w:hint="eastAsia" w:ascii="Times New Roman" w:hAnsi="Times New Roman" w:eastAsia="宋体" w:cs="Times New Roman"/>
                <w:bCs/>
                <w:color w:val="000000"/>
                <w:szCs w:val="21"/>
              </w:rPr>
              <w:t>；</w:t>
            </w:r>
          </w:p>
          <w:p w14:paraId="38F8DA4B">
            <w:pPr>
              <w:numPr>
                <w:ilvl w:val="0"/>
                <w:numId w:val="3"/>
              </w:num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无其中一项制度的扣0.5分，扣完为止；</w:t>
            </w:r>
          </w:p>
          <w:p w14:paraId="25802884">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3）检查现场操作，发现一项不规范的扣0.5分，扣完为止。</w:t>
            </w:r>
          </w:p>
        </w:tc>
        <w:tc>
          <w:tcPr>
            <w:tcW w:w="812" w:type="dxa"/>
            <w:tcBorders>
              <w:top w:val="single" w:color="auto" w:sz="4" w:space="0"/>
              <w:left w:val="single" w:color="auto" w:sz="4" w:space="0"/>
              <w:right w:val="single" w:color="auto" w:sz="4" w:space="0"/>
            </w:tcBorders>
          </w:tcPr>
          <w:p w14:paraId="2ABAC76F">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4626523A">
            <w:pPr>
              <w:spacing w:line="280" w:lineRule="exact"/>
              <w:jc w:val="center"/>
              <w:rPr>
                <w:rFonts w:ascii="Times New Roman" w:hAnsi="Times New Roman" w:eastAsia="宋体" w:cs="Times New Roman"/>
                <w:b/>
                <w:color w:val="000000"/>
                <w:szCs w:val="24"/>
              </w:rPr>
            </w:pPr>
          </w:p>
        </w:tc>
      </w:tr>
      <w:tr w14:paraId="2342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8" w:type="dxa"/>
            <w:vMerge w:val="continue"/>
            <w:tcBorders>
              <w:left w:val="single" w:color="auto" w:sz="4" w:space="0"/>
              <w:right w:val="single" w:color="auto" w:sz="4" w:space="0"/>
            </w:tcBorders>
            <w:vAlign w:val="center"/>
          </w:tcPr>
          <w:p w14:paraId="4FDC89BE">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right w:val="single" w:color="auto" w:sz="4" w:space="0"/>
            </w:tcBorders>
            <w:vAlign w:val="center"/>
          </w:tcPr>
          <w:p w14:paraId="663EB2DB">
            <w:pPr>
              <w:rPr>
                <w:rFonts w:ascii="宋体" w:hAnsi="宋体" w:eastAsia="宋体" w:cs="宋体"/>
                <w:color w:val="000000"/>
                <w:szCs w:val="24"/>
              </w:rPr>
            </w:pPr>
            <w:r>
              <w:rPr>
                <w:rFonts w:hint="eastAsia" w:ascii="宋体" w:hAnsi="宋体" w:eastAsia="宋体" w:cs="宋体"/>
                <w:color w:val="000000"/>
                <w:szCs w:val="24"/>
              </w:rPr>
              <w:t>11.学校食堂要建立食品安全追溯体系，鼓励采用信息化手段，采集、留存食品原料采购、食品贮存及食品加工制作等信息，保证食品可追溯。</w:t>
            </w:r>
          </w:p>
        </w:tc>
        <w:tc>
          <w:tcPr>
            <w:tcW w:w="1965" w:type="dxa"/>
            <w:tcBorders>
              <w:top w:val="single" w:color="auto" w:sz="4" w:space="0"/>
              <w:left w:val="single" w:color="auto" w:sz="4" w:space="0"/>
              <w:right w:val="single" w:color="auto" w:sz="4" w:space="0"/>
            </w:tcBorders>
            <w:vAlign w:val="center"/>
          </w:tcPr>
          <w:p w14:paraId="5A367E98">
            <w:pPr>
              <w:spacing w:line="280" w:lineRule="exact"/>
              <w:jc w:val="left"/>
              <w:rPr>
                <w:rFonts w:ascii="Times New Roman" w:hAnsi="Times New Roman" w:eastAsia="宋体" w:cs="Times New Roman"/>
                <w:bCs/>
                <w:color w:val="000000"/>
                <w:szCs w:val="24"/>
              </w:rPr>
            </w:pPr>
            <w:r>
              <w:rPr>
                <w:rFonts w:ascii="Times New Roman" w:hAnsi="Times New Roman" w:eastAsia="宋体" w:cs="Times New Roman"/>
                <w:bCs/>
                <w:color w:val="000000"/>
                <w:szCs w:val="21"/>
              </w:rPr>
              <w:t>现场检查</w:t>
            </w:r>
            <w:r>
              <w:rPr>
                <w:rFonts w:hint="eastAsia" w:ascii="Times New Roman" w:hAnsi="Times New Roman" w:eastAsia="宋体" w:cs="Times New Roman"/>
                <w:bCs/>
                <w:color w:val="000000"/>
                <w:szCs w:val="21"/>
              </w:rPr>
              <w:t>索证索票留存</w:t>
            </w:r>
            <w:r>
              <w:rPr>
                <w:rFonts w:ascii="Times New Roman" w:hAnsi="Times New Roman" w:eastAsia="宋体" w:cs="Times New Roman"/>
                <w:bCs/>
                <w:color w:val="000000"/>
                <w:szCs w:val="21"/>
              </w:rPr>
              <w:t>记录等资料</w:t>
            </w:r>
          </w:p>
        </w:tc>
        <w:tc>
          <w:tcPr>
            <w:tcW w:w="795" w:type="dxa"/>
            <w:tcBorders>
              <w:top w:val="single" w:color="auto" w:sz="4" w:space="0"/>
              <w:left w:val="single" w:color="auto" w:sz="4" w:space="0"/>
              <w:right w:val="single" w:color="auto" w:sz="4" w:space="0"/>
            </w:tcBorders>
            <w:vAlign w:val="center"/>
          </w:tcPr>
          <w:p w14:paraId="7DA8621D">
            <w:pPr>
              <w:spacing w:line="280" w:lineRule="exact"/>
              <w:jc w:val="center"/>
              <w:rPr>
                <w:rFonts w:ascii="Times New Roman" w:hAnsi="Times New Roman" w:eastAsia="宋体" w:cs="Times New Roman"/>
                <w:bCs/>
                <w:color w:val="000000"/>
                <w:szCs w:val="24"/>
              </w:rPr>
            </w:pPr>
            <w:r>
              <w:rPr>
                <w:rFonts w:hint="eastAsia" w:ascii="Times New Roman" w:hAnsi="Times New Roman" w:eastAsia="宋体" w:cs="Times New Roman"/>
                <w:color w:val="000000"/>
                <w:szCs w:val="24"/>
              </w:rPr>
              <w:t>1</w:t>
            </w:r>
          </w:p>
        </w:tc>
        <w:tc>
          <w:tcPr>
            <w:tcW w:w="4663" w:type="dxa"/>
            <w:tcBorders>
              <w:top w:val="single" w:color="auto" w:sz="4" w:space="0"/>
              <w:left w:val="single" w:color="auto" w:sz="4" w:space="0"/>
              <w:right w:val="single" w:color="auto" w:sz="4" w:space="0"/>
            </w:tcBorders>
            <w:vAlign w:val="center"/>
          </w:tcPr>
          <w:p w14:paraId="3ADF9113">
            <w:pPr>
              <w:rPr>
                <w:rFonts w:ascii="Calibri" w:hAnsi="Calibri" w:eastAsia="宋体" w:cs="Times New Roman"/>
                <w:color w:val="000000"/>
                <w:szCs w:val="24"/>
              </w:rPr>
            </w:pPr>
            <w:r>
              <w:rPr>
                <w:rFonts w:hint="eastAsia" w:ascii="Times New Roman" w:hAnsi="Times New Roman" w:eastAsia="宋体" w:cs="Times New Roman"/>
                <w:bCs/>
                <w:color w:val="000000"/>
                <w:szCs w:val="21"/>
              </w:rPr>
              <w:t>1）</w:t>
            </w:r>
            <w:r>
              <w:rPr>
                <w:rFonts w:ascii="Times New Roman" w:hAnsi="Times New Roman" w:eastAsia="宋体" w:cs="Times New Roman"/>
                <w:bCs/>
                <w:color w:val="000000"/>
                <w:szCs w:val="21"/>
              </w:rPr>
              <w:t>无</w:t>
            </w:r>
            <w:r>
              <w:rPr>
                <w:rFonts w:hint="eastAsia" w:ascii="Times New Roman" w:hAnsi="Times New Roman" w:eastAsia="宋体" w:cs="Times New Roman"/>
                <w:bCs/>
                <w:color w:val="000000"/>
                <w:szCs w:val="21"/>
              </w:rPr>
              <w:t>进货索证索票对应的留存记录</w:t>
            </w:r>
            <w:r>
              <w:rPr>
                <w:rFonts w:ascii="Times New Roman" w:hAnsi="Times New Roman" w:eastAsia="宋体" w:cs="Times New Roman"/>
                <w:bCs/>
                <w:color w:val="000000"/>
                <w:szCs w:val="21"/>
              </w:rPr>
              <w:t>，扣</w:t>
            </w:r>
            <w:r>
              <w:rPr>
                <w:rFonts w:hint="eastAsia" w:ascii="Times New Roman" w:hAnsi="Times New Roman" w:eastAsia="宋体" w:cs="Times New Roman"/>
                <w:bCs/>
                <w:color w:val="000000"/>
                <w:szCs w:val="21"/>
              </w:rPr>
              <w:t>1</w:t>
            </w:r>
            <w:r>
              <w:rPr>
                <w:rFonts w:ascii="Times New Roman" w:hAnsi="Times New Roman" w:eastAsia="宋体" w:cs="Times New Roman"/>
                <w:bCs/>
                <w:color w:val="000000"/>
                <w:szCs w:val="21"/>
              </w:rPr>
              <w:t>分</w:t>
            </w:r>
            <w:r>
              <w:rPr>
                <w:rFonts w:hint="eastAsia" w:ascii="Times New Roman" w:hAnsi="Times New Roman" w:eastAsia="宋体" w:cs="Times New Roman"/>
                <w:bCs/>
                <w:color w:val="000000"/>
                <w:szCs w:val="21"/>
              </w:rPr>
              <w:t>；</w:t>
            </w:r>
          </w:p>
          <w:p w14:paraId="10185382">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2）有索证索票记录，但发现一处不对应的扣0.5分，直至扣完；</w:t>
            </w:r>
          </w:p>
          <w:p w14:paraId="00475A8A">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3）采用信息化手段留存索证索票记录的、食品贮存及加工制作信息的，鼓励项加1分。</w:t>
            </w:r>
          </w:p>
        </w:tc>
        <w:tc>
          <w:tcPr>
            <w:tcW w:w="812" w:type="dxa"/>
            <w:tcBorders>
              <w:top w:val="single" w:color="auto" w:sz="4" w:space="0"/>
              <w:left w:val="single" w:color="auto" w:sz="4" w:space="0"/>
              <w:right w:val="single" w:color="auto" w:sz="4" w:space="0"/>
            </w:tcBorders>
          </w:tcPr>
          <w:p w14:paraId="3E4EE0BE">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1473EEC0">
            <w:pPr>
              <w:spacing w:line="280" w:lineRule="exact"/>
              <w:jc w:val="center"/>
              <w:rPr>
                <w:rFonts w:ascii="Times New Roman" w:hAnsi="Times New Roman" w:eastAsia="宋体" w:cs="Times New Roman"/>
                <w:b/>
                <w:color w:val="000000"/>
                <w:szCs w:val="24"/>
              </w:rPr>
            </w:pPr>
          </w:p>
        </w:tc>
      </w:tr>
      <w:tr w14:paraId="5AA2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8" w:type="dxa"/>
            <w:vMerge w:val="continue"/>
            <w:tcBorders>
              <w:left w:val="single" w:color="auto" w:sz="4" w:space="0"/>
              <w:right w:val="single" w:color="auto" w:sz="4" w:space="0"/>
            </w:tcBorders>
            <w:vAlign w:val="center"/>
          </w:tcPr>
          <w:p w14:paraId="7DE48493">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right w:val="single" w:color="auto" w:sz="4" w:space="0"/>
            </w:tcBorders>
            <w:vAlign w:val="center"/>
          </w:tcPr>
          <w:p w14:paraId="37CDD310">
            <w:pPr>
              <w:rPr>
                <w:rFonts w:ascii="宋体" w:hAnsi="宋体" w:eastAsia="宋体" w:cs="宋体"/>
                <w:color w:val="000000"/>
                <w:szCs w:val="24"/>
              </w:rPr>
            </w:pPr>
            <w:r>
              <w:rPr>
                <w:rFonts w:hint="eastAsia" w:ascii="宋体" w:hAnsi="宋体" w:eastAsia="宋体" w:cs="宋体"/>
                <w:color w:val="000000"/>
                <w:szCs w:val="24"/>
              </w:rPr>
              <w:t>12.学校食堂要实施“明厨亮灶”，鼓励运用“互联网+明厨亮灶”加强对食品加工制作全过程的监督。</w:t>
            </w:r>
          </w:p>
        </w:tc>
        <w:tc>
          <w:tcPr>
            <w:tcW w:w="1965" w:type="dxa"/>
            <w:tcBorders>
              <w:top w:val="single" w:color="auto" w:sz="4" w:space="0"/>
              <w:left w:val="single" w:color="auto" w:sz="4" w:space="0"/>
              <w:right w:val="single" w:color="auto" w:sz="4" w:space="0"/>
            </w:tcBorders>
            <w:vAlign w:val="center"/>
          </w:tcPr>
          <w:p w14:paraId="64A944B4">
            <w:pPr>
              <w:spacing w:line="280" w:lineRule="exact"/>
              <w:jc w:val="left"/>
              <w:rPr>
                <w:rFonts w:ascii="Times New Roman" w:hAnsi="Times New Roman" w:eastAsia="宋体" w:cs="Times New Roman"/>
                <w:bCs/>
                <w:color w:val="000000"/>
                <w:szCs w:val="24"/>
              </w:rPr>
            </w:pPr>
            <w:r>
              <w:rPr>
                <w:rFonts w:ascii="Times New Roman" w:hAnsi="Times New Roman" w:eastAsia="宋体" w:cs="Times New Roman"/>
                <w:bCs/>
                <w:color w:val="000000"/>
                <w:szCs w:val="21"/>
              </w:rPr>
              <w:t>现场检查</w:t>
            </w:r>
          </w:p>
        </w:tc>
        <w:tc>
          <w:tcPr>
            <w:tcW w:w="795" w:type="dxa"/>
            <w:tcBorders>
              <w:top w:val="single" w:color="auto" w:sz="4" w:space="0"/>
              <w:left w:val="single" w:color="auto" w:sz="4" w:space="0"/>
              <w:right w:val="single" w:color="auto" w:sz="4" w:space="0"/>
            </w:tcBorders>
            <w:vAlign w:val="center"/>
          </w:tcPr>
          <w:p w14:paraId="205B1C9B">
            <w:pPr>
              <w:spacing w:line="280" w:lineRule="exact"/>
              <w:jc w:val="center"/>
              <w:rPr>
                <w:rFonts w:ascii="Times New Roman" w:hAnsi="Times New Roman" w:eastAsia="宋体" w:cs="Times New Roman"/>
                <w:bCs/>
                <w:color w:val="000000"/>
                <w:szCs w:val="24"/>
              </w:rPr>
            </w:pPr>
            <w:r>
              <w:rPr>
                <w:rFonts w:hint="eastAsia" w:ascii="Times New Roman" w:hAnsi="Times New Roman" w:eastAsia="宋体" w:cs="Times New Roman"/>
                <w:bCs/>
                <w:color w:val="000000"/>
                <w:szCs w:val="24"/>
              </w:rPr>
              <w:t>2</w:t>
            </w:r>
          </w:p>
        </w:tc>
        <w:tc>
          <w:tcPr>
            <w:tcW w:w="4663" w:type="dxa"/>
            <w:tcBorders>
              <w:top w:val="single" w:color="auto" w:sz="4" w:space="0"/>
              <w:left w:val="single" w:color="auto" w:sz="4" w:space="0"/>
              <w:right w:val="single" w:color="auto" w:sz="4" w:space="0"/>
            </w:tcBorders>
            <w:vAlign w:val="center"/>
          </w:tcPr>
          <w:p w14:paraId="2F674425">
            <w:pPr>
              <w:numPr>
                <w:ilvl w:val="0"/>
                <w:numId w:val="4"/>
              </w:numPr>
              <w:spacing w:line="280" w:lineRule="exact"/>
              <w:jc w:val="left"/>
              <w:rPr>
                <w:rFonts w:ascii="Calibri" w:hAnsi="Calibri" w:eastAsia="宋体" w:cs="Times New Roman"/>
                <w:color w:val="000000"/>
                <w:szCs w:val="24"/>
              </w:rPr>
            </w:pPr>
            <w:r>
              <w:rPr>
                <w:rFonts w:hint="eastAsia" w:ascii="Calibri" w:hAnsi="Calibri" w:eastAsia="宋体" w:cs="Times New Roman"/>
                <w:color w:val="000000"/>
                <w:szCs w:val="24"/>
              </w:rPr>
              <w:t>未实施</w:t>
            </w:r>
            <w:r>
              <w:rPr>
                <w:rFonts w:ascii="Calibri" w:hAnsi="Calibri" w:eastAsia="宋体" w:cs="Times New Roman"/>
                <w:color w:val="000000"/>
                <w:szCs w:val="24"/>
              </w:rPr>
              <w:t>明厨亮灶</w:t>
            </w:r>
            <w:r>
              <w:rPr>
                <w:rFonts w:hint="eastAsia" w:ascii="Calibri" w:hAnsi="Calibri" w:eastAsia="宋体" w:cs="Times New Roman"/>
                <w:color w:val="000000"/>
                <w:szCs w:val="24"/>
              </w:rPr>
              <w:t>的，扣2分；</w:t>
            </w:r>
          </w:p>
          <w:p w14:paraId="18506C51">
            <w:pPr>
              <w:numPr>
                <w:ilvl w:val="0"/>
                <w:numId w:val="4"/>
              </w:numPr>
              <w:spacing w:line="280" w:lineRule="exact"/>
              <w:jc w:val="left"/>
              <w:rPr>
                <w:rFonts w:ascii="Calibri" w:hAnsi="Calibri" w:eastAsia="宋体" w:cs="Times New Roman"/>
                <w:color w:val="000000"/>
                <w:szCs w:val="24"/>
              </w:rPr>
            </w:pPr>
            <w:r>
              <w:rPr>
                <w:rFonts w:hint="eastAsia" w:ascii="Calibri" w:hAnsi="Calibri" w:eastAsia="宋体" w:cs="Times New Roman"/>
                <w:color w:val="000000"/>
                <w:szCs w:val="24"/>
              </w:rPr>
              <w:t>运用</w:t>
            </w:r>
            <w:r>
              <w:rPr>
                <w:rFonts w:ascii="Calibri" w:hAnsi="Calibri" w:eastAsia="宋体" w:cs="Times New Roman"/>
                <w:color w:val="000000"/>
                <w:szCs w:val="24"/>
              </w:rPr>
              <w:t>“互联网+明厨亮灶”</w:t>
            </w:r>
            <w:r>
              <w:rPr>
                <w:rFonts w:hint="eastAsia" w:ascii="Calibri" w:hAnsi="Calibri" w:eastAsia="宋体" w:cs="Times New Roman"/>
                <w:color w:val="000000"/>
                <w:szCs w:val="24"/>
              </w:rPr>
              <w:t>系统加强食品加工制作全过程监督的，鼓励项加2分</w:t>
            </w:r>
          </w:p>
        </w:tc>
        <w:tc>
          <w:tcPr>
            <w:tcW w:w="812" w:type="dxa"/>
            <w:tcBorders>
              <w:top w:val="single" w:color="auto" w:sz="4" w:space="0"/>
              <w:left w:val="single" w:color="auto" w:sz="4" w:space="0"/>
              <w:right w:val="single" w:color="auto" w:sz="4" w:space="0"/>
            </w:tcBorders>
          </w:tcPr>
          <w:p w14:paraId="1137F71E">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11F95B67">
            <w:pPr>
              <w:spacing w:line="280" w:lineRule="exact"/>
              <w:jc w:val="center"/>
              <w:rPr>
                <w:rFonts w:ascii="Times New Roman" w:hAnsi="Times New Roman" w:eastAsia="宋体" w:cs="Times New Roman"/>
                <w:b/>
                <w:color w:val="000000"/>
                <w:szCs w:val="24"/>
              </w:rPr>
            </w:pPr>
          </w:p>
        </w:tc>
      </w:tr>
      <w:tr w14:paraId="3500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8" w:type="dxa"/>
            <w:vMerge w:val="continue"/>
            <w:tcBorders>
              <w:left w:val="single" w:color="auto" w:sz="4" w:space="0"/>
              <w:right w:val="single" w:color="auto" w:sz="4" w:space="0"/>
            </w:tcBorders>
            <w:vAlign w:val="center"/>
          </w:tcPr>
          <w:p w14:paraId="039E0333">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right w:val="single" w:color="auto" w:sz="4" w:space="0"/>
            </w:tcBorders>
            <w:vAlign w:val="center"/>
          </w:tcPr>
          <w:p w14:paraId="71F834C5">
            <w:pPr>
              <w:rPr>
                <w:rFonts w:ascii="宋体" w:hAnsi="宋体" w:eastAsia="宋体" w:cs="宋体"/>
                <w:color w:val="000000"/>
                <w:szCs w:val="24"/>
              </w:rPr>
            </w:pPr>
            <w:r>
              <w:rPr>
                <w:rFonts w:hint="eastAsia" w:ascii="宋体" w:hAnsi="宋体" w:eastAsia="宋体" w:cs="宋体"/>
                <w:color w:val="000000"/>
                <w:szCs w:val="24"/>
              </w:rPr>
              <w:t>13.学校食堂和校外供餐单位要配备有资质的专（兼）职食品安全管理人员，定期接受有关部门组织的食品安全、营养健康、卫生防疫等方面的培训与考核。</w:t>
            </w:r>
          </w:p>
        </w:tc>
        <w:tc>
          <w:tcPr>
            <w:tcW w:w="1965" w:type="dxa"/>
            <w:tcBorders>
              <w:top w:val="single" w:color="auto" w:sz="4" w:space="0"/>
              <w:left w:val="single" w:color="auto" w:sz="4" w:space="0"/>
              <w:right w:val="single" w:color="auto" w:sz="4" w:space="0"/>
            </w:tcBorders>
            <w:vAlign w:val="center"/>
          </w:tcPr>
          <w:p w14:paraId="408D87C4">
            <w:pPr>
              <w:spacing w:line="280" w:lineRule="exact"/>
              <w:jc w:val="left"/>
              <w:rPr>
                <w:rFonts w:ascii="Times New Roman" w:hAnsi="Times New Roman" w:eastAsia="宋体" w:cs="Times New Roman"/>
                <w:bCs/>
                <w:color w:val="000000"/>
                <w:szCs w:val="24"/>
              </w:rPr>
            </w:pPr>
            <w:r>
              <w:rPr>
                <w:rFonts w:ascii="Times New Roman" w:hAnsi="Times New Roman" w:eastAsia="宋体" w:cs="Times New Roman"/>
                <w:bCs/>
                <w:color w:val="000000"/>
                <w:szCs w:val="21"/>
              </w:rPr>
              <w:t>现场</w:t>
            </w:r>
            <w:r>
              <w:rPr>
                <w:rFonts w:hint="eastAsia" w:ascii="Times New Roman" w:hAnsi="Times New Roman" w:eastAsia="宋体" w:cs="Times New Roman"/>
                <w:bCs/>
                <w:color w:val="000000"/>
                <w:szCs w:val="21"/>
              </w:rPr>
              <w:t>检查</w:t>
            </w:r>
          </w:p>
        </w:tc>
        <w:tc>
          <w:tcPr>
            <w:tcW w:w="795" w:type="dxa"/>
            <w:tcBorders>
              <w:top w:val="single" w:color="auto" w:sz="4" w:space="0"/>
              <w:left w:val="single" w:color="auto" w:sz="4" w:space="0"/>
              <w:right w:val="single" w:color="auto" w:sz="4" w:space="0"/>
            </w:tcBorders>
            <w:vAlign w:val="center"/>
          </w:tcPr>
          <w:p w14:paraId="3F9FAE42">
            <w:pPr>
              <w:spacing w:line="280" w:lineRule="exact"/>
              <w:jc w:val="center"/>
              <w:rPr>
                <w:rFonts w:ascii="Times New Roman" w:hAnsi="Times New Roman" w:eastAsia="宋体" w:cs="Times New Roman"/>
                <w:bCs/>
                <w:color w:val="000000"/>
                <w:szCs w:val="24"/>
              </w:rPr>
            </w:pPr>
            <w:r>
              <w:rPr>
                <w:rFonts w:hint="eastAsia" w:ascii="Times New Roman" w:hAnsi="Times New Roman" w:eastAsia="宋体" w:cs="Times New Roman"/>
                <w:color w:val="000000"/>
                <w:szCs w:val="24"/>
              </w:rPr>
              <w:t>2</w:t>
            </w:r>
          </w:p>
        </w:tc>
        <w:tc>
          <w:tcPr>
            <w:tcW w:w="4663" w:type="dxa"/>
            <w:tcBorders>
              <w:top w:val="single" w:color="auto" w:sz="4" w:space="0"/>
              <w:left w:val="single" w:color="auto" w:sz="4" w:space="0"/>
              <w:right w:val="single" w:color="auto" w:sz="4" w:space="0"/>
            </w:tcBorders>
            <w:vAlign w:val="center"/>
          </w:tcPr>
          <w:p w14:paraId="3DEA7863">
            <w:pPr>
              <w:rPr>
                <w:rFonts w:ascii="Calibri" w:hAnsi="Calibri" w:eastAsia="宋体" w:cs="Times New Roman"/>
                <w:color w:val="000000"/>
                <w:szCs w:val="24"/>
              </w:rPr>
            </w:pPr>
            <w:r>
              <w:rPr>
                <w:rFonts w:hint="eastAsia" w:ascii="Times New Roman" w:hAnsi="Times New Roman" w:eastAsia="宋体" w:cs="Times New Roman"/>
                <w:bCs/>
                <w:color w:val="000000"/>
                <w:szCs w:val="21"/>
              </w:rPr>
              <w:t>1）未配备有资质的专（兼）职食品安全管理人员，扣2分；</w:t>
            </w:r>
          </w:p>
          <w:p w14:paraId="358C7A20">
            <w:pPr>
              <w:rPr>
                <w:rFonts w:ascii="Times New Roman" w:hAnsi="Times New Roman" w:eastAsia="宋体" w:cs="Times New Roman"/>
                <w:bCs/>
                <w:color w:val="000000"/>
                <w:szCs w:val="24"/>
              </w:rPr>
            </w:pPr>
            <w:r>
              <w:rPr>
                <w:rFonts w:hint="eastAsia" w:ascii="Times New Roman" w:hAnsi="Times New Roman" w:eastAsia="宋体" w:cs="Times New Roman"/>
                <w:bCs/>
                <w:color w:val="000000"/>
                <w:szCs w:val="21"/>
              </w:rPr>
              <w:t>2）有专（兼）职食品安全管理人员，但未定期参加有关部门组织的食品安全等方面的</w:t>
            </w:r>
            <w:r>
              <w:rPr>
                <w:rFonts w:ascii="Times New Roman" w:hAnsi="Times New Roman" w:eastAsia="宋体" w:cs="Times New Roman"/>
                <w:bCs/>
                <w:color w:val="000000"/>
                <w:szCs w:val="21"/>
              </w:rPr>
              <w:t>培训</w:t>
            </w:r>
            <w:r>
              <w:rPr>
                <w:rFonts w:hint="eastAsia" w:ascii="Times New Roman" w:hAnsi="Times New Roman" w:eastAsia="宋体" w:cs="Times New Roman"/>
                <w:bCs/>
                <w:color w:val="000000"/>
                <w:szCs w:val="21"/>
              </w:rPr>
              <w:t>与考核，或者无培训考核记录等资料的</w:t>
            </w:r>
            <w:r>
              <w:rPr>
                <w:rFonts w:ascii="Times New Roman" w:hAnsi="Times New Roman" w:eastAsia="宋体" w:cs="Times New Roman"/>
                <w:bCs/>
                <w:color w:val="000000"/>
                <w:szCs w:val="21"/>
              </w:rPr>
              <w:t>，扣</w:t>
            </w:r>
            <w:r>
              <w:rPr>
                <w:rFonts w:hint="eastAsia" w:ascii="Times New Roman" w:hAnsi="Times New Roman" w:eastAsia="宋体" w:cs="Times New Roman"/>
                <w:bCs/>
                <w:color w:val="000000"/>
                <w:szCs w:val="21"/>
              </w:rPr>
              <w:t>1</w:t>
            </w:r>
            <w:r>
              <w:rPr>
                <w:rFonts w:ascii="Times New Roman" w:hAnsi="Times New Roman" w:eastAsia="宋体" w:cs="Times New Roman"/>
                <w:bCs/>
                <w:color w:val="000000"/>
                <w:szCs w:val="21"/>
              </w:rPr>
              <w:t>分</w:t>
            </w:r>
            <w:r>
              <w:rPr>
                <w:rFonts w:hint="eastAsia" w:ascii="Times New Roman" w:hAnsi="Times New Roman" w:eastAsia="宋体" w:cs="Times New Roman"/>
                <w:bCs/>
                <w:color w:val="000000"/>
                <w:szCs w:val="21"/>
              </w:rPr>
              <w:t>。</w:t>
            </w:r>
          </w:p>
        </w:tc>
        <w:tc>
          <w:tcPr>
            <w:tcW w:w="812" w:type="dxa"/>
            <w:tcBorders>
              <w:top w:val="single" w:color="auto" w:sz="4" w:space="0"/>
              <w:left w:val="single" w:color="auto" w:sz="4" w:space="0"/>
              <w:right w:val="single" w:color="auto" w:sz="4" w:space="0"/>
            </w:tcBorders>
          </w:tcPr>
          <w:p w14:paraId="634F2DFE">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5B0356D2">
            <w:pPr>
              <w:spacing w:line="280" w:lineRule="exact"/>
              <w:jc w:val="center"/>
              <w:rPr>
                <w:rFonts w:ascii="Times New Roman" w:hAnsi="Times New Roman" w:eastAsia="宋体" w:cs="Times New Roman"/>
                <w:b/>
                <w:color w:val="000000"/>
                <w:szCs w:val="24"/>
              </w:rPr>
            </w:pPr>
          </w:p>
        </w:tc>
      </w:tr>
      <w:tr w14:paraId="7B36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8" w:type="dxa"/>
            <w:vMerge w:val="continue"/>
            <w:tcBorders>
              <w:left w:val="single" w:color="auto" w:sz="4" w:space="0"/>
              <w:right w:val="single" w:color="auto" w:sz="4" w:space="0"/>
            </w:tcBorders>
            <w:vAlign w:val="center"/>
          </w:tcPr>
          <w:p w14:paraId="4B5B89E2">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right w:val="single" w:color="auto" w:sz="4" w:space="0"/>
            </w:tcBorders>
            <w:vAlign w:val="center"/>
          </w:tcPr>
          <w:p w14:paraId="476C18C3">
            <w:pPr>
              <w:rPr>
                <w:rFonts w:ascii="宋体" w:hAnsi="宋体" w:eastAsia="宋体" w:cs="宋体"/>
                <w:color w:val="000000"/>
                <w:szCs w:val="24"/>
              </w:rPr>
            </w:pPr>
            <w:r>
              <w:rPr>
                <w:rFonts w:hint="eastAsia" w:ascii="宋体" w:hAnsi="宋体" w:eastAsia="宋体" w:cs="宋体"/>
                <w:color w:val="000000"/>
                <w:szCs w:val="24"/>
              </w:rPr>
              <w:t>14.中小学、幼儿园建立学校相关负责人陪餐制度。制定陪餐计划，明确陪餐人员和要求，做好陪餐记录。</w:t>
            </w:r>
          </w:p>
        </w:tc>
        <w:tc>
          <w:tcPr>
            <w:tcW w:w="1965" w:type="dxa"/>
            <w:tcBorders>
              <w:top w:val="single" w:color="auto" w:sz="4" w:space="0"/>
              <w:left w:val="single" w:color="auto" w:sz="4" w:space="0"/>
              <w:right w:val="single" w:color="auto" w:sz="4" w:space="0"/>
            </w:tcBorders>
            <w:vAlign w:val="center"/>
          </w:tcPr>
          <w:p w14:paraId="51A81254">
            <w:pPr>
              <w:spacing w:line="280" w:lineRule="exact"/>
              <w:jc w:val="left"/>
              <w:rPr>
                <w:rFonts w:ascii="Times New Roman" w:hAnsi="Times New Roman" w:eastAsia="宋体" w:cs="Times New Roman"/>
                <w:bCs/>
                <w:color w:val="000000"/>
                <w:szCs w:val="24"/>
              </w:rPr>
            </w:pPr>
            <w:r>
              <w:rPr>
                <w:rFonts w:ascii="Times New Roman" w:hAnsi="Times New Roman" w:eastAsia="宋体" w:cs="Times New Roman"/>
                <w:bCs/>
                <w:color w:val="000000"/>
                <w:szCs w:val="21"/>
              </w:rPr>
              <w:t>现场</w:t>
            </w:r>
            <w:r>
              <w:rPr>
                <w:rFonts w:hint="eastAsia" w:ascii="Times New Roman" w:hAnsi="Times New Roman" w:eastAsia="宋体" w:cs="Times New Roman"/>
                <w:bCs/>
                <w:color w:val="000000"/>
                <w:szCs w:val="21"/>
              </w:rPr>
              <w:t>检查并</w:t>
            </w:r>
            <w:r>
              <w:rPr>
                <w:rFonts w:ascii="Times New Roman" w:hAnsi="Times New Roman" w:eastAsia="宋体" w:cs="Times New Roman"/>
                <w:bCs/>
                <w:color w:val="000000"/>
                <w:szCs w:val="21"/>
              </w:rPr>
              <w:t>查看资料</w:t>
            </w:r>
            <w:r>
              <w:rPr>
                <w:rFonts w:hint="eastAsia" w:ascii="Times New Roman" w:hAnsi="Times New Roman" w:eastAsia="宋体" w:cs="Times New Roman"/>
                <w:bCs/>
                <w:color w:val="000000"/>
                <w:szCs w:val="21"/>
              </w:rPr>
              <w:t>和</w:t>
            </w:r>
            <w:r>
              <w:rPr>
                <w:rFonts w:ascii="Times New Roman" w:hAnsi="Times New Roman" w:eastAsia="宋体" w:cs="Times New Roman"/>
                <w:bCs/>
                <w:color w:val="000000"/>
                <w:szCs w:val="21"/>
              </w:rPr>
              <w:t>记录</w:t>
            </w:r>
          </w:p>
        </w:tc>
        <w:tc>
          <w:tcPr>
            <w:tcW w:w="795" w:type="dxa"/>
            <w:tcBorders>
              <w:top w:val="single" w:color="auto" w:sz="4" w:space="0"/>
              <w:left w:val="single" w:color="auto" w:sz="4" w:space="0"/>
              <w:right w:val="single" w:color="auto" w:sz="4" w:space="0"/>
            </w:tcBorders>
            <w:vAlign w:val="center"/>
          </w:tcPr>
          <w:p w14:paraId="00297DA8">
            <w:pPr>
              <w:spacing w:line="280" w:lineRule="exact"/>
              <w:jc w:val="center"/>
              <w:rPr>
                <w:rFonts w:ascii="Times New Roman" w:hAnsi="Times New Roman" w:eastAsia="宋体" w:cs="Times New Roman"/>
                <w:bCs/>
                <w:color w:val="000000"/>
                <w:szCs w:val="24"/>
              </w:rPr>
            </w:pPr>
            <w:r>
              <w:rPr>
                <w:rFonts w:ascii="Times New Roman" w:hAnsi="Times New Roman" w:eastAsia="宋体" w:cs="Times New Roman"/>
                <w:color w:val="000000"/>
                <w:szCs w:val="24"/>
              </w:rPr>
              <w:t>2</w:t>
            </w:r>
          </w:p>
        </w:tc>
        <w:tc>
          <w:tcPr>
            <w:tcW w:w="4663" w:type="dxa"/>
            <w:tcBorders>
              <w:top w:val="single" w:color="auto" w:sz="4" w:space="0"/>
              <w:left w:val="single" w:color="auto" w:sz="4" w:space="0"/>
              <w:right w:val="single" w:color="auto" w:sz="4" w:space="0"/>
            </w:tcBorders>
            <w:vAlign w:val="center"/>
          </w:tcPr>
          <w:p w14:paraId="58751FFB">
            <w:pPr>
              <w:rPr>
                <w:rFonts w:ascii="Calibri" w:hAnsi="Calibri" w:eastAsia="宋体" w:cs="Times New Roman"/>
                <w:color w:val="000000"/>
                <w:szCs w:val="24"/>
              </w:rPr>
            </w:pPr>
            <w:r>
              <w:rPr>
                <w:rFonts w:hint="eastAsia" w:ascii="Times New Roman" w:hAnsi="Times New Roman" w:eastAsia="宋体" w:cs="Times New Roman"/>
                <w:bCs/>
                <w:color w:val="000000"/>
                <w:szCs w:val="21"/>
              </w:rPr>
              <w:t>1）</w:t>
            </w:r>
            <w:r>
              <w:rPr>
                <w:rFonts w:ascii="Times New Roman" w:hAnsi="Times New Roman" w:eastAsia="宋体" w:cs="Times New Roman"/>
                <w:bCs/>
                <w:color w:val="000000"/>
                <w:szCs w:val="21"/>
              </w:rPr>
              <w:t>无</w:t>
            </w:r>
            <w:r>
              <w:rPr>
                <w:rFonts w:hint="eastAsia" w:ascii="Times New Roman" w:hAnsi="Times New Roman" w:eastAsia="宋体" w:cs="Times New Roman"/>
                <w:bCs/>
                <w:color w:val="000000"/>
                <w:szCs w:val="21"/>
              </w:rPr>
              <w:t>学校相关负责人陪餐</w:t>
            </w:r>
            <w:r>
              <w:rPr>
                <w:rFonts w:ascii="Times New Roman" w:hAnsi="Times New Roman" w:eastAsia="宋体" w:cs="Times New Roman"/>
                <w:bCs/>
                <w:color w:val="000000"/>
                <w:szCs w:val="21"/>
              </w:rPr>
              <w:t>制度，扣</w:t>
            </w:r>
            <w:r>
              <w:rPr>
                <w:rFonts w:hint="eastAsia" w:ascii="Times New Roman" w:hAnsi="Times New Roman" w:eastAsia="宋体" w:cs="Times New Roman"/>
                <w:bCs/>
                <w:color w:val="000000"/>
                <w:szCs w:val="21"/>
              </w:rPr>
              <w:t>1</w:t>
            </w:r>
            <w:r>
              <w:rPr>
                <w:rFonts w:ascii="Times New Roman" w:hAnsi="Times New Roman" w:eastAsia="宋体" w:cs="Times New Roman"/>
                <w:bCs/>
                <w:color w:val="000000"/>
                <w:szCs w:val="21"/>
              </w:rPr>
              <w:t>分</w:t>
            </w:r>
            <w:r>
              <w:rPr>
                <w:rFonts w:hint="eastAsia" w:ascii="Times New Roman" w:hAnsi="Times New Roman" w:eastAsia="宋体" w:cs="Times New Roman"/>
                <w:bCs/>
                <w:color w:val="000000"/>
                <w:szCs w:val="21"/>
              </w:rPr>
              <w:t>；</w:t>
            </w:r>
          </w:p>
          <w:p w14:paraId="100E3CA5">
            <w:pPr>
              <w:spacing w:line="280" w:lineRule="exact"/>
              <w:jc w:val="left"/>
              <w:rPr>
                <w:rFonts w:ascii="Times New Roman" w:hAnsi="Times New Roman" w:eastAsia="宋体" w:cs="Times New Roman"/>
                <w:bCs/>
                <w:color w:val="000000"/>
                <w:szCs w:val="24"/>
              </w:rPr>
            </w:pPr>
            <w:r>
              <w:rPr>
                <w:rFonts w:hint="eastAsia" w:ascii="Times New Roman" w:hAnsi="Times New Roman" w:eastAsia="宋体" w:cs="Times New Roman"/>
                <w:bCs/>
                <w:color w:val="000000"/>
                <w:szCs w:val="21"/>
              </w:rPr>
              <w:t>2）无陪餐计划或</w:t>
            </w:r>
            <w:r>
              <w:rPr>
                <w:rFonts w:ascii="Times New Roman" w:hAnsi="Times New Roman" w:eastAsia="宋体" w:cs="Times New Roman"/>
                <w:bCs/>
                <w:color w:val="000000"/>
                <w:szCs w:val="21"/>
              </w:rPr>
              <w:t>陪餐记录</w:t>
            </w:r>
            <w:r>
              <w:rPr>
                <w:rFonts w:hint="eastAsia" w:ascii="Times New Roman" w:hAnsi="Times New Roman" w:eastAsia="宋体" w:cs="Times New Roman"/>
                <w:bCs/>
                <w:color w:val="000000"/>
                <w:szCs w:val="21"/>
              </w:rPr>
              <w:t>的任一项，</w:t>
            </w:r>
            <w:r>
              <w:rPr>
                <w:rFonts w:ascii="Times New Roman" w:hAnsi="Times New Roman" w:eastAsia="宋体" w:cs="Times New Roman"/>
                <w:bCs/>
                <w:color w:val="000000"/>
                <w:szCs w:val="21"/>
              </w:rPr>
              <w:t>扣1分</w:t>
            </w:r>
            <w:r>
              <w:rPr>
                <w:rFonts w:hint="eastAsia" w:ascii="Times New Roman" w:hAnsi="Times New Roman" w:eastAsia="宋体" w:cs="Times New Roman"/>
                <w:bCs/>
                <w:color w:val="000000"/>
                <w:szCs w:val="21"/>
              </w:rPr>
              <w:t>，扣完为止</w:t>
            </w:r>
            <w:r>
              <w:rPr>
                <w:rFonts w:ascii="Times New Roman" w:hAnsi="Times New Roman" w:eastAsia="宋体" w:cs="Times New Roman"/>
                <w:bCs/>
                <w:color w:val="000000"/>
                <w:szCs w:val="21"/>
              </w:rPr>
              <w:t>。</w:t>
            </w:r>
          </w:p>
        </w:tc>
        <w:tc>
          <w:tcPr>
            <w:tcW w:w="812" w:type="dxa"/>
            <w:tcBorders>
              <w:top w:val="single" w:color="auto" w:sz="4" w:space="0"/>
              <w:left w:val="single" w:color="auto" w:sz="4" w:space="0"/>
              <w:right w:val="single" w:color="auto" w:sz="4" w:space="0"/>
            </w:tcBorders>
          </w:tcPr>
          <w:p w14:paraId="46BD0415">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07059BA6">
            <w:pPr>
              <w:spacing w:line="280" w:lineRule="exact"/>
              <w:jc w:val="center"/>
              <w:rPr>
                <w:rFonts w:ascii="Times New Roman" w:hAnsi="Times New Roman" w:eastAsia="宋体" w:cs="Times New Roman"/>
                <w:b/>
                <w:color w:val="000000"/>
                <w:szCs w:val="24"/>
              </w:rPr>
            </w:pPr>
          </w:p>
        </w:tc>
      </w:tr>
      <w:tr w14:paraId="2774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8" w:type="dxa"/>
            <w:vMerge w:val="continue"/>
            <w:tcBorders>
              <w:left w:val="single" w:color="auto" w:sz="4" w:space="0"/>
              <w:right w:val="single" w:color="auto" w:sz="4" w:space="0"/>
            </w:tcBorders>
            <w:vAlign w:val="center"/>
          </w:tcPr>
          <w:p w14:paraId="0645FF81">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right w:val="single" w:color="auto" w:sz="4" w:space="0"/>
            </w:tcBorders>
            <w:vAlign w:val="center"/>
          </w:tcPr>
          <w:p w14:paraId="67EE9EA9">
            <w:pPr>
              <w:rPr>
                <w:rFonts w:ascii="宋体" w:hAnsi="宋体" w:eastAsia="宋体" w:cs="宋体"/>
                <w:color w:val="000000"/>
                <w:szCs w:val="24"/>
              </w:rPr>
            </w:pPr>
            <w:r>
              <w:rPr>
                <w:rFonts w:hint="eastAsia" w:ascii="宋体" w:hAnsi="宋体" w:eastAsia="宋体" w:cs="宋体"/>
                <w:color w:val="000000"/>
                <w:szCs w:val="24"/>
              </w:rPr>
              <w:t>15.学校食堂内不同类别的食品原料、半成品、成品要分开存放。盛放容器和加工制作工具要分类（色标）管理、分开使用，定位存放。</w:t>
            </w:r>
          </w:p>
        </w:tc>
        <w:tc>
          <w:tcPr>
            <w:tcW w:w="1965" w:type="dxa"/>
            <w:tcBorders>
              <w:top w:val="single" w:color="auto" w:sz="4" w:space="0"/>
              <w:left w:val="single" w:color="auto" w:sz="4" w:space="0"/>
              <w:right w:val="single" w:color="auto" w:sz="4" w:space="0"/>
            </w:tcBorders>
            <w:vAlign w:val="center"/>
          </w:tcPr>
          <w:p w14:paraId="082B2022">
            <w:pPr>
              <w:spacing w:line="280" w:lineRule="exact"/>
              <w:jc w:val="left"/>
              <w:rPr>
                <w:rFonts w:ascii="Times New Roman" w:hAnsi="Times New Roman" w:eastAsia="宋体" w:cs="Times New Roman"/>
                <w:bCs/>
                <w:color w:val="000000"/>
                <w:szCs w:val="24"/>
              </w:rPr>
            </w:pPr>
            <w:r>
              <w:rPr>
                <w:rFonts w:ascii="Times New Roman" w:hAnsi="Times New Roman" w:eastAsia="宋体" w:cs="Times New Roman"/>
                <w:bCs/>
                <w:color w:val="000000"/>
                <w:szCs w:val="21"/>
              </w:rPr>
              <w:t>现场检查库房、操作区</w:t>
            </w:r>
          </w:p>
        </w:tc>
        <w:tc>
          <w:tcPr>
            <w:tcW w:w="795" w:type="dxa"/>
            <w:tcBorders>
              <w:top w:val="single" w:color="auto" w:sz="4" w:space="0"/>
              <w:left w:val="single" w:color="auto" w:sz="4" w:space="0"/>
              <w:right w:val="single" w:color="auto" w:sz="4" w:space="0"/>
            </w:tcBorders>
            <w:vAlign w:val="center"/>
          </w:tcPr>
          <w:p w14:paraId="182654FB">
            <w:pPr>
              <w:spacing w:line="280" w:lineRule="exact"/>
              <w:jc w:val="center"/>
              <w:rPr>
                <w:rFonts w:ascii="Times New Roman" w:hAnsi="Times New Roman" w:eastAsia="宋体" w:cs="Times New Roman"/>
                <w:bCs/>
                <w:color w:val="000000"/>
                <w:szCs w:val="24"/>
              </w:rPr>
            </w:pPr>
            <w:r>
              <w:rPr>
                <w:rFonts w:ascii="Times New Roman" w:hAnsi="Times New Roman" w:eastAsia="宋体" w:cs="Times New Roman"/>
                <w:color w:val="000000"/>
                <w:szCs w:val="24"/>
              </w:rPr>
              <w:t>2</w:t>
            </w:r>
          </w:p>
        </w:tc>
        <w:tc>
          <w:tcPr>
            <w:tcW w:w="4663" w:type="dxa"/>
            <w:tcBorders>
              <w:top w:val="single" w:color="auto" w:sz="4" w:space="0"/>
              <w:left w:val="single" w:color="auto" w:sz="4" w:space="0"/>
              <w:right w:val="single" w:color="auto" w:sz="4" w:space="0"/>
            </w:tcBorders>
            <w:vAlign w:val="center"/>
          </w:tcPr>
          <w:p w14:paraId="5E5192BB">
            <w:pPr>
              <w:numPr>
                <w:ilvl w:val="0"/>
                <w:numId w:val="5"/>
              </w:numPr>
              <w:rPr>
                <w:rFonts w:ascii="Times New Roman" w:hAnsi="Times New Roman" w:eastAsia="宋体" w:cs="Times New Roman"/>
                <w:bCs/>
                <w:color w:val="000000"/>
                <w:szCs w:val="21"/>
              </w:rPr>
            </w:pPr>
            <w:r>
              <w:rPr>
                <w:rFonts w:ascii="Times New Roman" w:hAnsi="Times New Roman" w:eastAsia="宋体" w:cs="Times New Roman"/>
                <w:bCs/>
                <w:color w:val="000000"/>
                <w:szCs w:val="21"/>
              </w:rPr>
              <w:t>库房、操作区</w:t>
            </w:r>
            <w:r>
              <w:rPr>
                <w:rFonts w:hint="eastAsia" w:ascii="Times New Roman" w:hAnsi="Times New Roman" w:eastAsia="宋体" w:cs="Times New Roman"/>
                <w:bCs/>
                <w:color w:val="000000"/>
                <w:szCs w:val="21"/>
              </w:rPr>
              <w:t>等任一处的原料、半成品、成品</w:t>
            </w:r>
            <w:r>
              <w:rPr>
                <w:rFonts w:ascii="Times New Roman" w:hAnsi="Times New Roman" w:eastAsia="宋体" w:cs="Times New Roman"/>
                <w:bCs/>
                <w:color w:val="000000"/>
                <w:szCs w:val="21"/>
              </w:rPr>
              <w:t>不分</w:t>
            </w:r>
            <w:r>
              <w:rPr>
                <w:rFonts w:hint="eastAsia" w:ascii="Times New Roman" w:hAnsi="Times New Roman" w:eastAsia="宋体" w:cs="Times New Roman"/>
                <w:bCs/>
                <w:color w:val="000000"/>
                <w:szCs w:val="21"/>
              </w:rPr>
              <w:t>开存放的，</w:t>
            </w:r>
            <w:r>
              <w:rPr>
                <w:rFonts w:ascii="Times New Roman" w:hAnsi="Times New Roman" w:eastAsia="宋体" w:cs="Times New Roman"/>
                <w:bCs/>
                <w:color w:val="000000"/>
                <w:szCs w:val="21"/>
              </w:rPr>
              <w:t>扣</w:t>
            </w:r>
            <w:r>
              <w:rPr>
                <w:rFonts w:hint="eastAsia" w:ascii="Times New Roman" w:hAnsi="Times New Roman" w:eastAsia="宋体" w:cs="Times New Roman"/>
                <w:bCs/>
                <w:color w:val="000000"/>
                <w:szCs w:val="21"/>
              </w:rPr>
              <w:t>1</w:t>
            </w:r>
            <w:r>
              <w:rPr>
                <w:rFonts w:ascii="Times New Roman" w:hAnsi="Times New Roman" w:eastAsia="宋体" w:cs="Times New Roman"/>
                <w:bCs/>
                <w:color w:val="000000"/>
                <w:szCs w:val="21"/>
              </w:rPr>
              <w:t>分</w:t>
            </w:r>
            <w:r>
              <w:rPr>
                <w:rFonts w:hint="eastAsia" w:ascii="Times New Roman" w:hAnsi="Times New Roman" w:eastAsia="宋体" w:cs="Times New Roman"/>
                <w:bCs/>
                <w:color w:val="000000"/>
                <w:szCs w:val="21"/>
              </w:rPr>
              <w:t>，扣完为止</w:t>
            </w:r>
            <w:r>
              <w:rPr>
                <w:rFonts w:ascii="Times New Roman" w:hAnsi="Times New Roman" w:eastAsia="宋体" w:cs="Times New Roman"/>
                <w:bCs/>
                <w:color w:val="000000"/>
                <w:szCs w:val="21"/>
              </w:rPr>
              <w:t>；</w:t>
            </w:r>
          </w:p>
          <w:p w14:paraId="5301A1CD">
            <w:pPr>
              <w:numPr>
                <w:ilvl w:val="0"/>
                <w:numId w:val="5"/>
              </w:numPr>
              <w:rPr>
                <w:rFonts w:ascii="Times New Roman" w:hAnsi="Times New Roman" w:eastAsia="宋体" w:cs="Times New Roman"/>
                <w:bCs/>
                <w:color w:val="000000"/>
                <w:szCs w:val="21"/>
              </w:rPr>
            </w:pPr>
            <w:r>
              <w:rPr>
                <w:rFonts w:ascii="Times New Roman" w:hAnsi="Times New Roman" w:eastAsia="宋体" w:cs="Times New Roman"/>
                <w:bCs/>
                <w:color w:val="000000"/>
                <w:szCs w:val="21"/>
              </w:rPr>
              <w:t>盛放容器和加工制作工具无分类（色标）管理、</w:t>
            </w:r>
            <w:r>
              <w:rPr>
                <w:rFonts w:hint="eastAsia" w:ascii="Times New Roman" w:hAnsi="Times New Roman" w:eastAsia="宋体" w:cs="Times New Roman"/>
                <w:bCs/>
                <w:color w:val="000000"/>
                <w:szCs w:val="21"/>
              </w:rPr>
              <w:t>未</w:t>
            </w:r>
            <w:r>
              <w:rPr>
                <w:rFonts w:ascii="Times New Roman" w:hAnsi="Times New Roman" w:eastAsia="宋体" w:cs="Times New Roman"/>
                <w:bCs/>
                <w:color w:val="000000"/>
                <w:szCs w:val="21"/>
              </w:rPr>
              <w:t>分开</w:t>
            </w:r>
            <w:r>
              <w:rPr>
                <w:rFonts w:hint="eastAsia" w:ascii="Times New Roman" w:hAnsi="Times New Roman" w:eastAsia="宋体" w:cs="Times New Roman"/>
                <w:bCs/>
                <w:color w:val="000000"/>
                <w:szCs w:val="21"/>
              </w:rPr>
              <w:t>使用或定位存放的任一项</w:t>
            </w:r>
            <w:r>
              <w:rPr>
                <w:rFonts w:ascii="Times New Roman" w:hAnsi="Times New Roman" w:eastAsia="宋体" w:cs="Times New Roman"/>
                <w:bCs/>
                <w:color w:val="000000"/>
                <w:szCs w:val="21"/>
              </w:rPr>
              <w:t>，扣1分</w:t>
            </w:r>
            <w:r>
              <w:rPr>
                <w:rFonts w:hint="eastAsia" w:ascii="Times New Roman" w:hAnsi="Times New Roman" w:eastAsia="宋体" w:cs="Times New Roman"/>
                <w:bCs/>
                <w:color w:val="000000"/>
                <w:szCs w:val="21"/>
              </w:rPr>
              <w:t>，扣完为止。</w:t>
            </w:r>
          </w:p>
        </w:tc>
        <w:tc>
          <w:tcPr>
            <w:tcW w:w="812" w:type="dxa"/>
            <w:tcBorders>
              <w:top w:val="single" w:color="auto" w:sz="4" w:space="0"/>
              <w:left w:val="single" w:color="auto" w:sz="4" w:space="0"/>
              <w:right w:val="single" w:color="auto" w:sz="4" w:space="0"/>
            </w:tcBorders>
          </w:tcPr>
          <w:p w14:paraId="06CF003C">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04044571">
            <w:pPr>
              <w:spacing w:line="280" w:lineRule="exact"/>
              <w:jc w:val="center"/>
              <w:rPr>
                <w:rFonts w:ascii="Times New Roman" w:hAnsi="Times New Roman" w:eastAsia="宋体" w:cs="Times New Roman"/>
                <w:b/>
                <w:color w:val="000000"/>
                <w:szCs w:val="24"/>
              </w:rPr>
            </w:pPr>
          </w:p>
        </w:tc>
      </w:tr>
      <w:tr w14:paraId="6E51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8" w:type="dxa"/>
            <w:vMerge w:val="continue"/>
            <w:tcBorders>
              <w:left w:val="single" w:color="auto" w:sz="4" w:space="0"/>
              <w:right w:val="single" w:color="auto" w:sz="4" w:space="0"/>
            </w:tcBorders>
            <w:vAlign w:val="center"/>
          </w:tcPr>
          <w:p w14:paraId="2D03E5DD">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right w:val="single" w:color="auto" w:sz="4" w:space="0"/>
            </w:tcBorders>
            <w:vAlign w:val="center"/>
          </w:tcPr>
          <w:p w14:paraId="64B72383">
            <w:pPr>
              <w:rPr>
                <w:rFonts w:ascii="宋体" w:hAnsi="宋体" w:eastAsia="宋体" w:cs="宋体"/>
                <w:color w:val="000000"/>
                <w:szCs w:val="24"/>
              </w:rPr>
            </w:pPr>
            <w:r>
              <w:rPr>
                <w:rFonts w:hint="eastAsia" w:ascii="宋体" w:hAnsi="宋体" w:eastAsia="宋体" w:cs="宋体"/>
                <w:color w:val="000000"/>
                <w:szCs w:val="24"/>
              </w:rPr>
              <w:t>16.学校食堂要设置专用的备餐间或操作区，并在显著位置公示人员操作规范。校外供餐单位要提供备餐、分餐、送餐温度和时间等记录。</w:t>
            </w:r>
          </w:p>
        </w:tc>
        <w:tc>
          <w:tcPr>
            <w:tcW w:w="1965" w:type="dxa"/>
            <w:tcBorders>
              <w:top w:val="single" w:color="auto" w:sz="4" w:space="0"/>
              <w:left w:val="single" w:color="auto" w:sz="4" w:space="0"/>
              <w:right w:val="single" w:color="auto" w:sz="4" w:space="0"/>
            </w:tcBorders>
            <w:vAlign w:val="center"/>
          </w:tcPr>
          <w:p w14:paraId="3F1B898E">
            <w:pPr>
              <w:spacing w:line="280" w:lineRule="exact"/>
              <w:jc w:val="left"/>
              <w:rPr>
                <w:rFonts w:ascii="Times New Roman" w:hAnsi="Times New Roman" w:eastAsia="宋体" w:cs="Times New Roman"/>
                <w:bCs/>
                <w:color w:val="000000"/>
                <w:szCs w:val="24"/>
              </w:rPr>
            </w:pPr>
            <w:r>
              <w:rPr>
                <w:rFonts w:ascii="Times New Roman" w:hAnsi="Times New Roman" w:eastAsia="宋体" w:cs="Times New Roman"/>
                <w:bCs/>
                <w:color w:val="000000"/>
                <w:szCs w:val="21"/>
              </w:rPr>
              <w:t>现场检查并查看记录等资料</w:t>
            </w:r>
          </w:p>
        </w:tc>
        <w:tc>
          <w:tcPr>
            <w:tcW w:w="795" w:type="dxa"/>
            <w:tcBorders>
              <w:top w:val="single" w:color="auto" w:sz="4" w:space="0"/>
              <w:left w:val="single" w:color="auto" w:sz="4" w:space="0"/>
              <w:right w:val="single" w:color="auto" w:sz="4" w:space="0"/>
            </w:tcBorders>
            <w:vAlign w:val="center"/>
          </w:tcPr>
          <w:p w14:paraId="2208ADAB">
            <w:pPr>
              <w:spacing w:line="280" w:lineRule="exact"/>
              <w:jc w:val="center"/>
              <w:rPr>
                <w:rFonts w:ascii="Times New Roman" w:hAnsi="Times New Roman" w:eastAsia="宋体" w:cs="Times New Roman"/>
                <w:bCs/>
                <w:color w:val="000000"/>
                <w:szCs w:val="24"/>
              </w:rPr>
            </w:pPr>
            <w:r>
              <w:rPr>
                <w:rFonts w:hint="eastAsia" w:ascii="Times New Roman" w:hAnsi="Times New Roman" w:eastAsia="宋体" w:cs="Times New Roman"/>
                <w:color w:val="000000"/>
                <w:szCs w:val="24"/>
              </w:rPr>
              <w:t>2</w:t>
            </w:r>
          </w:p>
        </w:tc>
        <w:tc>
          <w:tcPr>
            <w:tcW w:w="4663" w:type="dxa"/>
            <w:tcBorders>
              <w:top w:val="single" w:color="auto" w:sz="4" w:space="0"/>
              <w:left w:val="single" w:color="auto" w:sz="4" w:space="0"/>
              <w:right w:val="single" w:color="auto" w:sz="4" w:space="0"/>
            </w:tcBorders>
            <w:vAlign w:val="center"/>
          </w:tcPr>
          <w:p w14:paraId="20D413AE">
            <w:pPr>
              <w:rPr>
                <w:rFonts w:ascii="Calibri" w:hAnsi="Calibri" w:eastAsia="宋体" w:cs="Times New Roman"/>
                <w:color w:val="000000"/>
                <w:szCs w:val="24"/>
              </w:rPr>
            </w:pPr>
            <w:r>
              <w:rPr>
                <w:rFonts w:hint="eastAsia" w:ascii="Times New Roman" w:hAnsi="Times New Roman" w:eastAsia="宋体" w:cs="Times New Roman"/>
                <w:bCs/>
                <w:color w:val="000000"/>
                <w:szCs w:val="21"/>
              </w:rPr>
              <w:t>1）</w:t>
            </w:r>
            <w:r>
              <w:rPr>
                <w:rFonts w:ascii="Times New Roman" w:hAnsi="Times New Roman" w:eastAsia="宋体" w:cs="Times New Roman"/>
                <w:bCs/>
                <w:color w:val="000000"/>
                <w:szCs w:val="21"/>
              </w:rPr>
              <w:t>无专用的备餐间或者专用操作区，扣</w:t>
            </w:r>
            <w:r>
              <w:rPr>
                <w:rFonts w:hint="eastAsia" w:ascii="Times New Roman" w:hAnsi="Times New Roman" w:eastAsia="宋体" w:cs="Times New Roman"/>
                <w:bCs/>
                <w:color w:val="000000"/>
                <w:szCs w:val="21"/>
              </w:rPr>
              <w:t>1</w:t>
            </w:r>
            <w:r>
              <w:rPr>
                <w:rFonts w:ascii="Times New Roman" w:hAnsi="Times New Roman" w:eastAsia="宋体" w:cs="Times New Roman"/>
                <w:bCs/>
                <w:color w:val="000000"/>
                <w:szCs w:val="21"/>
              </w:rPr>
              <w:t>分；</w:t>
            </w:r>
          </w:p>
          <w:p w14:paraId="7EAC83EB">
            <w:pPr>
              <w:numPr>
                <w:ilvl w:val="0"/>
                <w:numId w:val="6"/>
              </w:num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未制定操作规范</w:t>
            </w:r>
            <w:r>
              <w:rPr>
                <w:rFonts w:hint="eastAsia" w:ascii="Times New Roman" w:hAnsi="Times New Roman" w:eastAsia="宋体" w:cs="Times New Roman"/>
                <w:bCs/>
                <w:color w:val="000000"/>
                <w:szCs w:val="21"/>
              </w:rPr>
              <w:t>的</w:t>
            </w:r>
            <w:r>
              <w:rPr>
                <w:rFonts w:ascii="Times New Roman" w:hAnsi="Times New Roman" w:eastAsia="宋体" w:cs="Times New Roman"/>
                <w:bCs/>
                <w:color w:val="000000"/>
                <w:szCs w:val="21"/>
              </w:rPr>
              <w:t>扣1分</w:t>
            </w:r>
            <w:r>
              <w:rPr>
                <w:rFonts w:hint="eastAsia" w:ascii="Times New Roman" w:hAnsi="Times New Roman" w:eastAsia="宋体" w:cs="Times New Roman"/>
                <w:bCs/>
                <w:color w:val="000000"/>
                <w:szCs w:val="21"/>
              </w:rPr>
              <w:t>；</w:t>
            </w:r>
          </w:p>
          <w:p w14:paraId="72D2EDFC">
            <w:pPr>
              <w:numPr>
                <w:ilvl w:val="0"/>
                <w:numId w:val="6"/>
              </w:num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制定</w:t>
            </w:r>
            <w:r>
              <w:rPr>
                <w:rFonts w:hint="eastAsia" w:ascii="Times New Roman" w:hAnsi="Times New Roman" w:eastAsia="宋体" w:cs="Times New Roman"/>
                <w:bCs/>
                <w:color w:val="000000"/>
                <w:szCs w:val="21"/>
              </w:rPr>
              <w:t>操作规范但</w:t>
            </w:r>
            <w:r>
              <w:rPr>
                <w:rFonts w:ascii="Times New Roman" w:hAnsi="Times New Roman" w:eastAsia="宋体" w:cs="Times New Roman"/>
                <w:bCs/>
                <w:color w:val="000000"/>
                <w:szCs w:val="21"/>
              </w:rPr>
              <w:t>未在显著位置公示</w:t>
            </w:r>
            <w:r>
              <w:rPr>
                <w:rFonts w:hint="eastAsia" w:ascii="Times New Roman" w:hAnsi="Times New Roman" w:eastAsia="宋体" w:cs="Times New Roman"/>
                <w:bCs/>
                <w:color w:val="000000"/>
                <w:szCs w:val="21"/>
              </w:rPr>
              <w:t>的，</w:t>
            </w:r>
            <w:r>
              <w:rPr>
                <w:rFonts w:ascii="Times New Roman" w:hAnsi="Times New Roman" w:eastAsia="宋体" w:cs="Times New Roman"/>
                <w:bCs/>
                <w:color w:val="000000"/>
                <w:szCs w:val="21"/>
              </w:rPr>
              <w:t>扣0.5分；</w:t>
            </w:r>
          </w:p>
          <w:p w14:paraId="391C4E48">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4）</w:t>
            </w:r>
            <w:r>
              <w:rPr>
                <w:rFonts w:ascii="Times New Roman" w:hAnsi="Times New Roman" w:eastAsia="宋体" w:cs="Times New Roman"/>
                <w:bCs/>
                <w:color w:val="000000"/>
                <w:szCs w:val="21"/>
              </w:rPr>
              <w:t>未留存备餐、分餐、送餐温度和时间的任一记录，扣0.5分，扣完为止</w:t>
            </w:r>
            <w:r>
              <w:rPr>
                <w:rFonts w:hint="eastAsia" w:ascii="Times New Roman" w:hAnsi="Times New Roman" w:eastAsia="宋体" w:cs="Times New Roman"/>
                <w:bCs/>
                <w:color w:val="000000"/>
                <w:szCs w:val="21"/>
              </w:rPr>
              <w:t>。</w:t>
            </w:r>
          </w:p>
        </w:tc>
        <w:tc>
          <w:tcPr>
            <w:tcW w:w="812" w:type="dxa"/>
            <w:tcBorders>
              <w:top w:val="single" w:color="auto" w:sz="4" w:space="0"/>
              <w:left w:val="single" w:color="auto" w:sz="4" w:space="0"/>
              <w:right w:val="single" w:color="auto" w:sz="4" w:space="0"/>
            </w:tcBorders>
          </w:tcPr>
          <w:p w14:paraId="49CBC7CB">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7327E3B1">
            <w:pPr>
              <w:spacing w:line="280" w:lineRule="exact"/>
              <w:jc w:val="center"/>
              <w:rPr>
                <w:rFonts w:ascii="Times New Roman" w:hAnsi="Times New Roman" w:eastAsia="宋体" w:cs="Times New Roman"/>
                <w:b/>
                <w:color w:val="000000"/>
                <w:szCs w:val="24"/>
              </w:rPr>
            </w:pPr>
          </w:p>
        </w:tc>
      </w:tr>
      <w:tr w14:paraId="2515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8" w:type="dxa"/>
            <w:vMerge w:val="continue"/>
            <w:tcBorders>
              <w:left w:val="single" w:color="auto" w:sz="4" w:space="0"/>
              <w:right w:val="single" w:color="auto" w:sz="4" w:space="0"/>
            </w:tcBorders>
            <w:vAlign w:val="center"/>
          </w:tcPr>
          <w:p w14:paraId="7D770C0E">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right w:val="single" w:color="auto" w:sz="4" w:space="0"/>
            </w:tcBorders>
            <w:vAlign w:val="center"/>
          </w:tcPr>
          <w:p w14:paraId="6B215A63">
            <w:pPr>
              <w:rPr>
                <w:rFonts w:ascii="宋体" w:hAnsi="宋体" w:eastAsia="宋体" w:cs="宋体"/>
                <w:color w:val="000000"/>
                <w:szCs w:val="24"/>
              </w:rPr>
            </w:pPr>
            <w:r>
              <w:rPr>
                <w:rFonts w:hint="eastAsia" w:ascii="宋体" w:hAnsi="宋体" w:eastAsia="宋体" w:cs="宋体"/>
                <w:color w:val="000000"/>
                <w:szCs w:val="24"/>
              </w:rPr>
              <w:t>17.学校食堂和校外供餐单位的餐具饮具要使用物理高温消毒。</w:t>
            </w:r>
          </w:p>
        </w:tc>
        <w:tc>
          <w:tcPr>
            <w:tcW w:w="1965" w:type="dxa"/>
            <w:tcBorders>
              <w:top w:val="single" w:color="auto" w:sz="4" w:space="0"/>
              <w:left w:val="single" w:color="auto" w:sz="4" w:space="0"/>
              <w:right w:val="single" w:color="auto" w:sz="4" w:space="0"/>
            </w:tcBorders>
            <w:vAlign w:val="center"/>
          </w:tcPr>
          <w:p w14:paraId="65B70DA4">
            <w:pPr>
              <w:spacing w:line="280" w:lineRule="exact"/>
              <w:jc w:val="left"/>
              <w:rPr>
                <w:rFonts w:ascii="Times New Roman" w:hAnsi="Times New Roman" w:eastAsia="宋体" w:cs="Times New Roman"/>
                <w:bCs/>
                <w:color w:val="000000"/>
                <w:szCs w:val="24"/>
              </w:rPr>
            </w:pPr>
            <w:r>
              <w:rPr>
                <w:rFonts w:ascii="Times New Roman" w:hAnsi="Times New Roman" w:eastAsia="宋体" w:cs="Times New Roman"/>
                <w:bCs/>
                <w:color w:val="000000"/>
                <w:szCs w:val="21"/>
              </w:rPr>
              <w:t>现场检查并查看消毒记录等资料</w:t>
            </w:r>
          </w:p>
        </w:tc>
        <w:tc>
          <w:tcPr>
            <w:tcW w:w="795" w:type="dxa"/>
            <w:tcBorders>
              <w:top w:val="single" w:color="auto" w:sz="4" w:space="0"/>
              <w:left w:val="single" w:color="auto" w:sz="4" w:space="0"/>
              <w:right w:val="single" w:color="auto" w:sz="4" w:space="0"/>
            </w:tcBorders>
            <w:vAlign w:val="center"/>
          </w:tcPr>
          <w:p w14:paraId="6599F2E6">
            <w:pPr>
              <w:spacing w:line="280" w:lineRule="exact"/>
              <w:jc w:val="center"/>
              <w:rPr>
                <w:rFonts w:ascii="Times New Roman" w:hAnsi="Times New Roman" w:eastAsia="宋体" w:cs="Times New Roman"/>
                <w:bCs/>
                <w:color w:val="000000"/>
                <w:szCs w:val="24"/>
              </w:rPr>
            </w:pPr>
            <w:r>
              <w:rPr>
                <w:rFonts w:hint="eastAsia" w:ascii="Times New Roman" w:hAnsi="Times New Roman" w:eastAsia="宋体" w:cs="Times New Roman"/>
                <w:color w:val="000000"/>
                <w:szCs w:val="24"/>
              </w:rPr>
              <w:t>1</w:t>
            </w:r>
          </w:p>
        </w:tc>
        <w:tc>
          <w:tcPr>
            <w:tcW w:w="4663" w:type="dxa"/>
            <w:tcBorders>
              <w:top w:val="single" w:color="auto" w:sz="4" w:space="0"/>
              <w:left w:val="single" w:color="auto" w:sz="4" w:space="0"/>
              <w:right w:val="single" w:color="auto" w:sz="4" w:space="0"/>
            </w:tcBorders>
            <w:vAlign w:val="center"/>
          </w:tcPr>
          <w:p w14:paraId="50CFCBFB">
            <w:pPr>
              <w:numPr>
                <w:ilvl w:val="0"/>
                <w:numId w:val="7"/>
              </w:num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检查使用物理方法</w:t>
            </w:r>
            <w:r>
              <w:rPr>
                <w:rFonts w:hint="eastAsia" w:ascii="Times New Roman" w:hAnsi="Times New Roman" w:eastAsia="宋体" w:cs="Times New Roman"/>
                <w:bCs/>
                <w:color w:val="000000"/>
                <w:szCs w:val="21"/>
              </w:rPr>
              <w:t>高温</w:t>
            </w:r>
            <w:r>
              <w:rPr>
                <w:rFonts w:ascii="Times New Roman" w:hAnsi="Times New Roman" w:eastAsia="宋体" w:cs="Times New Roman"/>
                <w:bCs/>
                <w:color w:val="000000"/>
                <w:szCs w:val="21"/>
              </w:rPr>
              <w:t>消毒</w:t>
            </w: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合格</w:t>
            </w:r>
            <w:r>
              <w:rPr>
                <w:rFonts w:hint="eastAsia" w:ascii="Times New Roman" w:hAnsi="Times New Roman" w:eastAsia="宋体" w:cs="Times New Roman"/>
                <w:bCs/>
                <w:color w:val="000000"/>
                <w:szCs w:val="21"/>
              </w:rPr>
              <w:t>应</w:t>
            </w:r>
            <w:r>
              <w:rPr>
                <w:rFonts w:ascii="Times New Roman" w:hAnsi="Times New Roman" w:eastAsia="宋体" w:cs="Times New Roman"/>
                <w:bCs/>
                <w:color w:val="000000"/>
                <w:szCs w:val="21"/>
              </w:rPr>
              <w:t>达到100%</w:t>
            </w: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现场抽检5件消毒后待用餐饮具进行ATP测定，一件不符合要求扣0.5分，扣完为止</w:t>
            </w:r>
            <w:r>
              <w:rPr>
                <w:rFonts w:hint="eastAsia" w:ascii="Times New Roman" w:hAnsi="Times New Roman" w:eastAsia="宋体" w:cs="Times New Roman"/>
                <w:bCs/>
                <w:color w:val="000000"/>
                <w:szCs w:val="21"/>
              </w:rPr>
              <w:t>；</w:t>
            </w:r>
          </w:p>
          <w:p w14:paraId="7B752CC0">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2）</w:t>
            </w:r>
            <w:r>
              <w:rPr>
                <w:rFonts w:ascii="Times New Roman" w:hAnsi="Times New Roman" w:eastAsia="宋体" w:cs="Times New Roman"/>
                <w:bCs/>
                <w:color w:val="000000"/>
                <w:szCs w:val="21"/>
              </w:rPr>
              <w:t>餐饮具清洗、消毒、保洁设施完备，能正常运转。每查出1个食堂或供餐单位不符合要求</w:t>
            </w:r>
            <w:r>
              <w:rPr>
                <w:rFonts w:hint="eastAsia" w:ascii="Times New Roman" w:hAnsi="Times New Roman" w:eastAsia="宋体" w:cs="Times New Roman"/>
                <w:bCs/>
                <w:color w:val="000000"/>
                <w:szCs w:val="21"/>
              </w:rPr>
              <w:t>的</w:t>
            </w:r>
            <w:r>
              <w:rPr>
                <w:rFonts w:ascii="Times New Roman" w:hAnsi="Times New Roman" w:eastAsia="宋体" w:cs="Times New Roman"/>
                <w:bCs/>
                <w:color w:val="000000"/>
                <w:szCs w:val="21"/>
              </w:rPr>
              <w:t>或不能正常运转</w:t>
            </w:r>
            <w:r>
              <w:rPr>
                <w:rFonts w:hint="eastAsia" w:ascii="Times New Roman" w:hAnsi="Times New Roman" w:eastAsia="宋体" w:cs="Times New Roman"/>
                <w:bCs/>
                <w:color w:val="000000"/>
                <w:szCs w:val="21"/>
              </w:rPr>
              <w:t>的</w:t>
            </w:r>
            <w:r>
              <w:rPr>
                <w:rFonts w:ascii="Times New Roman" w:hAnsi="Times New Roman" w:eastAsia="宋体" w:cs="Times New Roman"/>
                <w:bCs/>
                <w:color w:val="000000"/>
                <w:szCs w:val="21"/>
              </w:rPr>
              <w:t>，扣0.5分</w:t>
            </w: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扣完为止</w:t>
            </w:r>
            <w:r>
              <w:rPr>
                <w:rFonts w:hint="eastAsia" w:ascii="Times New Roman" w:hAnsi="Times New Roman" w:eastAsia="宋体" w:cs="Times New Roman"/>
                <w:bCs/>
                <w:color w:val="000000"/>
                <w:szCs w:val="21"/>
              </w:rPr>
              <w:t>。</w:t>
            </w:r>
          </w:p>
        </w:tc>
        <w:tc>
          <w:tcPr>
            <w:tcW w:w="812" w:type="dxa"/>
            <w:tcBorders>
              <w:top w:val="single" w:color="auto" w:sz="4" w:space="0"/>
              <w:left w:val="single" w:color="auto" w:sz="4" w:space="0"/>
              <w:right w:val="single" w:color="auto" w:sz="4" w:space="0"/>
            </w:tcBorders>
          </w:tcPr>
          <w:p w14:paraId="59F5C3F8">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51703C5D">
            <w:pPr>
              <w:spacing w:line="280" w:lineRule="exact"/>
              <w:jc w:val="center"/>
              <w:rPr>
                <w:rFonts w:ascii="Times New Roman" w:hAnsi="Times New Roman" w:eastAsia="宋体" w:cs="Times New Roman"/>
                <w:b/>
                <w:color w:val="000000"/>
                <w:szCs w:val="24"/>
              </w:rPr>
            </w:pPr>
          </w:p>
        </w:tc>
      </w:tr>
      <w:tr w14:paraId="2BC0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8" w:type="dxa"/>
            <w:vMerge w:val="continue"/>
            <w:tcBorders>
              <w:left w:val="single" w:color="auto" w:sz="4" w:space="0"/>
              <w:right w:val="single" w:color="auto" w:sz="4" w:space="0"/>
            </w:tcBorders>
            <w:vAlign w:val="center"/>
          </w:tcPr>
          <w:p w14:paraId="5E8A8AEE">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right w:val="single" w:color="auto" w:sz="4" w:space="0"/>
            </w:tcBorders>
            <w:vAlign w:val="center"/>
          </w:tcPr>
          <w:p w14:paraId="1DCB0E51">
            <w:pPr>
              <w:rPr>
                <w:rFonts w:ascii="宋体" w:hAnsi="宋体" w:eastAsia="宋体" w:cs="宋体"/>
                <w:color w:val="000000"/>
                <w:szCs w:val="24"/>
              </w:rPr>
            </w:pPr>
            <w:r>
              <w:rPr>
                <w:rFonts w:hint="eastAsia" w:ascii="宋体" w:hAnsi="宋体" w:eastAsia="宋体" w:cs="宋体"/>
                <w:color w:val="000000"/>
                <w:szCs w:val="24"/>
              </w:rPr>
              <w:t>18.学校食堂要实施分餐制度，提高餐饮健康安全水平，要求学生餐一人一份（套）餐具、一人一份（套）饭菜，实现餐具、菜（饮）品等不交叉、无混用的餐饮方式。座位间要保持一定距离，避免高密度聚集用餐。</w:t>
            </w:r>
          </w:p>
        </w:tc>
        <w:tc>
          <w:tcPr>
            <w:tcW w:w="1965" w:type="dxa"/>
            <w:tcBorders>
              <w:top w:val="single" w:color="auto" w:sz="4" w:space="0"/>
              <w:left w:val="single" w:color="auto" w:sz="4" w:space="0"/>
              <w:right w:val="single" w:color="auto" w:sz="4" w:space="0"/>
            </w:tcBorders>
            <w:vAlign w:val="center"/>
          </w:tcPr>
          <w:p w14:paraId="6C08217B">
            <w:pPr>
              <w:spacing w:line="280" w:lineRule="exact"/>
              <w:jc w:val="left"/>
              <w:rPr>
                <w:rFonts w:ascii="Times New Roman" w:hAnsi="Times New Roman" w:eastAsia="宋体" w:cs="Times New Roman"/>
                <w:bCs/>
                <w:color w:val="000000"/>
                <w:szCs w:val="24"/>
              </w:rPr>
            </w:pPr>
            <w:r>
              <w:rPr>
                <w:rFonts w:ascii="Times New Roman" w:hAnsi="Times New Roman" w:eastAsia="宋体" w:cs="Times New Roman"/>
                <w:bCs/>
                <w:color w:val="000000"/>
                <w:szCs w:val="21"/>
              </w:rPr>
              <w:t>现场检查并查看资料</w:t>
            </w:r>
          </w:p>
        </w:tc>
        <w:tc>
          <w:tcPr>
            <w:tcW w:w="795" w:type="dxa"/>
            <w:tcBorders>
              <w:top w:val="single" w:color="auto" w:sz="4" w:space="0"/>
              <w:left w:val="single" w:color="auto" w:sz="4" w:space="0"/>
              <w:right w:val="single" w:color="auto" w:sz="4" w:space="0"/>
            </w:tcBorders>
            <w:vAlign w:val="center"/>
          </w:tcPr>
          <w:p w14:paraId="41161B90">
            <w:pPr>
              <w:spacing w:line="280" w:lineRule="exact"/>
              <w:jc w:val="center"/>
              <w:rPr>
                <w:rFonts w:ascii="Times New Roman" w:hAnsi="Times New Roman" w:eastAsia="宋体" w:cs="Times New Roman"/>
                <w:bCs/>
                <w:color w:val="000000"/>
                <w:szCs w:val="24"/>
              </w:rPr>
            </w:pPr>
            <w:r>
              <w:rPr>
                <w:rFonts w:hint="eastAsia" w:ascii="Times New Roman" w:hAnsi="Times New Roman" w:eastAsia="宋体" w:cs="Times New Roman"/>
                <w:color w:val="000000"/>
                <w:szCs w:val="24"/>
              </w:rPr>
              <w:t>1</w:t>
            </w:r>
          </w:p>
        </w:tc>
        <w:tc>
          <w:tcPr>
            <w:tcW w:w="4663" w:type="dxa"/>
            <w:tcBorders>
              <w:top w:val="single" w:color="auto" w:sz="4" w:space="0"/>
              <w:left w:val="single" w:color="auto" w:sz="4" w:space="0"/>
              <w:right w:val="single" w:color="auto" w:sz="4" w:space="0"/>
            </w:tcBorders>
            <w:vAlign w:val="center"/>
          </w:tcPr>
          <w:p w14:paraId="2552AEF4">
            <w:pPr>
              <w:numPr>
                <w:ilvl w:val="0"/>
                <w:numId w:val="8"/>
              </w:num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未实施分餐</w:t>
            </w:r>
            <w:r>
              <w:rPr>
                <w:rFonts w:ascii="Times New Roman" w:hAnsi="Times New Roman" w:eastAsia="宋体" w:cs="Times New Roman"/>
                <w:bCs/>
                <w:color w:val="000000"/>
                <w:szCs w:val="21"/>
              </w:rPr>
              <w:t>制度</w:t>
            </w:r>
            <w:r>
              <w:rPr>
                <w:rFonts w:hint="eastAsia" w:ascii="Times New Roman" w:hAnsi="Times New Roman" w:eastAsia="宋体" w:cs="Times New Roman"/>
                <w:bCs/>
                <w:color w:val="000000"/>
                <w:szCs w:val="21"/>
              </w:rPr>
              <w:t>的</w:t>
            </w:r>
            <w:r>
              <w:rPr>
                <w:rFonts w:ascii="Times New Roman" w:hAnsi="Times New Roman" w:eastAsia="宋体" w:cs="Times New Roman"/>
                <w:bCs/>
                <w:color w:val="000000"/>
                <w:szCs w:val="21"/>
              </w:rPr>
              <w:t>，扣</w:t>
            </w:r>
            <w:r>
              <w:rPr>
                <w:rFonts w:hint="eastAsia" w:ascii="Times New Roman" w:hAnsi="Times New Roman" w:eastAsia="宋体" w:cs="Times New Roman"/>
                <w:bCs/>
                <w:color w:val="000000"/>
                <w:szCs w:val="21"/>
              </w:rPr>
              <w:t>1</w:t>
            </w:r>
            <w:r>
              <w:rPr>
                <w:rFonts w:ascii="Times New Roman" w:hAnsi="Times New Roman" w:eastAsia="宋体" w:cs="Times New Roman"/>
                <w:bCs/>
                <w:color w:val="000000"/>
                <w:szCs w:val="21"/>
              </w:rPr>
              <w:t>分</w:t>
            </w:r>
            <w:r>
              <w:rPr>
                <w:rFonts w:hint="eastAsia" w:ascii="Times New Roman" w:hAnsi="Times New Roman" w:eastAsia="宋体" w:cs="Times New Roman"/>
                <w:bCs/>
                <w:color w:val="000000"/>
                <w:szCs w:val="21"/>
              </w:rPr>
              <w:t>；</w:t>
            </w:r>
          </w:p>
          <w:p w14:paraId="5CB79657">
            <w:pPr>
              <w:numPr>
                <w:ilvl w:val="0"/>
                <w:numId w:val="8"/>
              </w:num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2）就餐场所座位间无一定距离的，发现一处扣0.5分，扣完为止。</w:t>
            </w:r>
          </w:p>
        </w:tc>
        <w:tc>
          <w:tcPr>
            <w:tcW w:w="812" w:type="dxa"/>
            <w:tcBorders>
              <w:top w:val="single" w:color="auto" w:sz="4" w:space="0"/>
              <w:left w:val="single" w:color="auto" w:sz="4" w:space="0"/>
              <w:right w:val="single" w:color="auto" w:sz="4" w:space="0"/>
            </w:tcBorders>
          </w:tcPr>
          <w:p w14:paraId="65C982AF">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7D565D0A">
            <w:pPr>
              <w:spacing w:line="280" w:lineRule="exact"/>
              <w:jc w:val="center"/>
              <w:rPr>
                <w:rFonts w:ascii="Times New Roman" w:hAnsi="Times New Roman" w:eastAsia="宋体" w:cs="Times New Roman"/>
                <w:b/>
                <w:color w:val="000000"/>
                <w:szCs w:val="24"/>
              </w:rPr>
            </w:pPr>
          </w:p>
        </w:tc>
      </w:tr>
      <w:tr w14:paraId="0CE9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8" w:type="dxa"/>
            <w:vMerge w:val="restart"/>
            <w:tcBorders>
              <w:top w:val="single" w:color="auto" w:sz="4" w:space="0"/>
              <w:left w:val="single" w:color="auto" w:sz="4" w:space="0"/>
              <w:right w:val="single" w:color="auto" w:sz="4" w:space="0"/>
            </w:tcBorders>
            <w:vAlign w:val="center"/>
          </w:tcPr>
          <w:p w14:paraId="1F3FDDB8">
            <w:pPr>
              <w:spacing w:line="280" w:lineRule="exact"/>
              <w:jc w:val="center"/>
              <w:rPr>
                <w:rFonts w:ascii="Times New Roman" w:hAnsi="Times New Roman" w:eastAsia="宋体" w:cs="Times New Roman"/>
                <w:b/>
                <w:color w:val="000000"/>
                <w:szCs w:val="24"/>
              </w:rPr>
            </w:pPr>
            <w:r>
              <w:rPr>
                <w:rFonts w:hint="eastAsia" w:ascii="Times New Roman" w:hAnsi="Times New Roman" w:eastAsia="宋体" w:cs="Times New Roman"/>
                <w:b/>
                <w:color w:val="000000"/>
                <w:szCs w:val="24"/>
              </w:rPr>
              <w:t>四</w:t>
            </w:r>
            <w:r>
              <w:rPr>
                <w:rFonts w:ascii="Times New Roman" w:hAnsi="Times New Roman" w:eastAsia="宋体" w:cs="Times New Roman"/>
                <w:b/>
                <w:color w:val="000000"/>
                <w:szCs w:val="24"/>
              </w:rPr>
              <w:t>、膳食营养保障</w:t>
            </w:r>
          </w:p>
          <w:p w14:paraId="65C17E51">
            <w:pPr>
              <w:spacing w:line="280" w:lineRule="exact"/>
              <w:jc w:val="center"/>
              <w:rPr>
                <w:rFonts w:ascii="Times New Roman" w:hAnsi="Times New Roman" w:eastAsia="宋体" w:cs="Times New Roman"/>
                <w:b/>
                <w:color w:val="000000"/>
                <w:szCs w:val="24"/>
              </w:rPr>
            </w:pPr>
            <w:r>
              <w:rPr>
                <w:rFonts w:ascii="Times New Roman" w:hAnsi="Times New Roman" w:eastAsia="宋体" w:cs="Times New Roman"/>
                <w:b/>
                <w:color w:val="000000"/>
                <w:szCs w:val="24"/>
              </w:rPr>
              <w:t>(</w:t>
            </w:r>
            <w:r>
              <w:rPr>
                <w:rFonts w:hint="eastAsia" w:ascii="Times New Roman" w:hAnsi="Times New Roman" w:eastAsia="宋体" w:cs="Times New Roman"/>
                <w:b/>
                <w:color w:val="000000"/>
                <w:szCs w:val="24"/>
              </w:rPr>
              <w:t>18</w:t>
            </w:r>
            <w:r>
              <w:rPr>
                <w:rFonts w:ascii="Times New Roman" w:hAnsi="Times New Roman" w:eastAsia="宋体" w:cs="Times New Roman"/>
                <w:b/>
                <w:color w:val="000000"/>
                <w:szCs w:val="24"/>
              </w:rPr>
              <w:t>分)</w:t>
            </w:r>
          </w:p>
        </w:tc>
        <w:tc>
          <w:tcPr>
            <w:tcW w:w="4474" w:type="dxa"/>
            <w:tcBorders>
              <w:top w:val="single" w:color="auto" w:sz="4" w:space="0"/>
              <w:left w:val="single" w:color="auto" w:sz="4" w:space="0"/>
              <w:right w:val="single" w:color="auto" w:sz="4" w:space="0"/>
            </w:tcBorders>
            <w:vAlign w:val="center"/>
          </w:tcPr>
          <w:p w14:paraId="4FA12E4C">
            <w:pPr>
              <w:rPr>
                <w:rFonts w:ascii="宋体" w:hAnsi="宋体" w:eastAsia="宋体" w:cs="宋体"/>
                <w:bCs/>
                <w:color w:val="000000"/>
                <w:szCs w:val="21"/>
              </w:rPr>
            </w:pPr>
            <w:r>
              <w:rPr>
                <w:rFonts w:hint="eastAsia" w:ascii="宋体" w:hAnsi="宋体" w:eastAsia="宋体" w:cs="宋体"/>
                <w:color w:val="000000"/>
                <w:szCs w:val="24"/>
              </w:rPr>
              <w:t>19.中小学、幼儿园</w:t>
            </w:r>
            <w:r>
              <w:rPr>
                <w:rFonts w:hint="eastAsia" w:ascii="宋体" w:hAnsi="宋体" w:eastAsia="宋体" w:cs="宋体"/>
                <w:bCs/>
                <w:color w:val="000000"/>
                <w:szCs w:val="21"/>
              </w:rPr>
              <w:t>不在校内设置小卖部、超市等食品经营场所，不售卖高盐、高糖及高脂的食品和酒精饮料。不对含糖饮料、调味面制品等零食进行广告宣传。</w:t>
            </w:r>
          </w:p>
        </w:tc>
        <w:tc>
          <w:tcPr>
            <w:tcW w:w="1965" w:type="dxa"/>
            <w:tcBorders>
              <w:top w:val="single" w:color="auto" w:sz="4" w:space="0"/>
              <w:left w:val="single" w:color="auto" w:sz="4" w:space="0"/>
              <w:right w:val="single" w:color="auto" w:sz="4" w:space="0"/>
            </w:tcBorders>
            <w:vAlign w:val="center"/>
          </w:tcPr>
          <w:p w14:paraId="6D782A85">
            <w:pPr>
              <w:spacing w:line="280" w:lineRule="exact"/>
              <w:jc w:val="left"/>
              <w:rPr>
                <w:rFonts w:ascii="Times New Roman" w:hAnsi="Times New Roman" w:eastAsia="宋体" w:cs="Times New Roman"/>
                <w:bCs/>
                <w:color w:val="000000"/>
                <w:szCs w:val="24"/>
              </w:rPr>
            </w:pPr>
            <w:r>
              <w:rPr>
                <w:rFonts w:ascii="Times New Roman" w:hAnsi="Times New Roman" w:eastAsia="宋体" w:cs="Times New Roman"/>
                <w:bCs/>
                <w:color w:val="000000"/>
                <w:szCs w:val="24"/>
              </w:rPr>
              <w:t>现场查看</w:t>
            </w:r>
          </w:p>
        </w:tc>
        <w:tc>
          <w:tcPr>
            <w:tcW w:w="795" w:type="dxa"/>
            <w:tcBorders>
              <w:top w:val="single" w:color="auto" w:sz="4" w:space="0"/>
              <w:left w:val="single" w:color="auto" w:sz="4" w:space="0"/>
              <w:right w:val="single" w:color="auto" w:sz="4" w:space="0"/>
            </w:tcBorders>
            <w:vAlign w:val="center"/>
          </w:tcPr>
          <w:p w14:paraId="02B75948">
            <w:pPr>
              <w:spacing w:line="280" w:lineRule="exact"/>
              <w:jc w:val="center"/>
              <w:rPr>
                <w:rFonts w:ascii="Times New Roman" w:hAnsi="Times New Roman" w:eastAsia="宋体" w:cs="Times New Roman"/>
                <w:bCs/>
                <w:color w:val="000000"/>
                <w:szCs w:val="24"/>
              </w:rPr>
            </w:pPr>
            <w:r>
              <w:rPr>
                <w:rFonts w:hint="eastAsia" w:ascii="Times New Roman" w:hAnsi="Times New Roman" w:eastAsia="宋体" w:cs="Times New Roman"/>
                <w:bCs/>
                <w:color w:val="000000"/>
                <w:szCs w:val="24"/>
              </w:rPr>
              <w:t>2</w:t>
            </w:r>
          </w:p>
        </w:tc>
        <w:tc>
          <w:tcPr>
            <w:tcW w:w="4663" w:type="dxa"/>
            <w:tcBorders>
              <w:top w:val="single" w:color="auto" w:sz="4" w:space="0"/>
              <w:left w:val="single" w:color="auto" w:sz="4" w:space="0"/>
              <w:right w:val="single" w:color="auto" w:sz="4" w:space="0"/>
            </w:tcBorders>
            <w:vAlign w:val="center"/>
          </w:tcPr>
          <w:p w14:paraId="2521DDE1">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1）设置小卖部、超市等食品经营场所，扣0</w:t>
            </w:r>
            <w:r>
              <w:rPr>
                <w:rFonts w:ascii="Times New Roman" w:hAnsi="Times New Roman" w:eastAsia="宋体" w:cs="Times New Roman"/>
                <w:bCs/>
                <w:color w:val="000000"/>
                <w:szCs w:val="21"/>
              </w:rPr>
              <w:t>.5</w:t>
            </w:r>
            <w:r>
              <w:rPr>
                <w:rFonts w:hint="eastAsia" w:ascii="Times New Roman" w:hAnsi="Times New Roman" w:eastAsia="宋体" w:cs="Times New Roman"/>
                <w:bCs/>
                <w:color w:val="000000"/>
                <w:szCs w:val="21"/>
              </w:rPr>
              <w:t>分；</w:t>
            </w:r>
          </w:p>
          <w:p w14:paraId="20DE6B03">
            <w:pPr>
              <w:spacing w:line="280" w:lineRule="exact"/>
              <w:ind w:right="195" w:rightChars="93"/>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2）校园内卖高盐、高糖及高脂的食品和酒精饮料，扣1分；</w:t>
            </w:r>
          </w:p>
          <w:p w14:paraId="69270572">
            <w:pPr>
              <w:spacing w:line="280" w:lineRule="exact"/>
              <w:jc w:val="left"/>
              <w:rPr>
                <w:rFonts w:ascii="Times New Roman" w:hAnsi="Times New Roman" w:eastAsia="宋体" w:cs="Times New Roman"/>
                <w:bCs/>
                <w:color w:val="000000"/>
                <w:szCs w:val="24"/>
              </w:rPr>
            </w:pPr>
            <w:r>
              <w:rPr>
                <w:rFonts w:hint="eastAsia" w:ascii="Times New Roman" w:hAnsi="Times New Roman" w:eastAsia="宋体" w:cs="Times New Roman"/>
                <w:bCs/>
                <w:color w:val="000000"/>
                <w:szCs w:val="21"/>
              </w:rPr>
              <w:t>3）校园内有含糖饮料、调味面制品等零食广告，扣0</w:t>
            </w:r>
            <w:r>
              <w:rPr>
                <w:rFonts w:ascii="Times New Roman" w:hAnsi="Times New Roman" w:eastAsia="宋体" w:cs="Times New Roman"/>
                <w:bCs/>
                <w:color w:val="000000"/>
                <w:szCs w:val="21"/>
              </w:rPr>
              <w:t>.5</w:t>
            </w:r>
            <w:r>
              <w:rPr>
                <w:rFonts w:hint="eastAsia" w:ascii="Times New Roman" w:hAnsi="Times New Roman" w:eastAsia="宋体" w:cs="Times New Roman"/>
                <w:bCs/>
                <w:color w:val="000000"/>
                <w:szCs w:val="21"/>
              </w:rPr>
              <w:t>分。</w:t>
            </w:r>
          </w:p>
        </w:tc>
        <w:tc>
          <w:tcPr>
            <w:tcW w:w="812" w:type="dxa"/>
            <w:tcBorders>
              <w:top w:val="single" w:color="auto" w:sz="4" w:space="0"/>
              <w:left w:val="single" w:color="auto" w:sz="4" w:space="0"/>
              <w:right w:val="single" w:color="auto" w:sz="4" w:space="0"/>
            </w:tcBorders>
          </w:tcPr>
          <w:p w14:paraId="1EC81AC1">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5BBCBF45">
            <w:pPr>
              <w:spacing w:line="280" w:lineRule="exact"/>
              <w:jc w:val="center"/>
              <w:rPr>
                <w:rFonts w:ascii="Times New Roman" w:hAnsi="Times New Roman" w:eastAsia="宋体" w:cs="Times New Roman"/>
                <w:b/>
                <w:color w:val="000000"/>
                <w:szCs w:val="24"/>
              </w:rPr>
            </w:pPr>
          </w:p>
        </w:tc>
      </w:tr>
      <w:tr w14:paraId="5130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14:paraId="3C74067A">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bottom w:val="single" w:color="auto" w:sz="4" w:space="0"/>
              <w:right w:val="single" w:color="auto" w:sz="4" w:space="0"/>
            </w:tcBorders>
            <w:vAlign w:val="center"/>
          </w:tcPr>
          <w:p w14:paraId="4D99543E">
            <w:pPr>
              <w:rPr>
                <w:rFonts w:ascii="宋体" w:hAnsi="宋体" w:eastAsia="宋体" w:cs="宋体"/>
                <w:color w:val="000000"/>
                <w:szCs w:val="24"/>
              </w:rPr>
            </w:pPr>
            <w:r>
              <w:rPr>
                <w:rFonts w:hint="eastAsia" w:ascii="宋体" w:hAnsi="宋体" w:eastAsia="宋体" w:cs="宋体"/>
                <w:color w:val="000000"/>
                <w:szCs w:val="24"/>
              </w:rPr>
              <w:t>20.学校食堂和校外供餐单位根据当地学生营养健康状况和饮食习惯搭配学生餐，做到营养均衡；每周公示带量食谱和营养素供给量，带量食谱定期更换。</w:t>
            </w:r>
          </w:p>
        </w:tc>
        <w:tc>
          <w:tcPr>
            <w:tcW w:w="1965" w:type="dxa"/>
            <w:tcBorders>
              <w:top w:val="single" w:color="auto" w:sz="4" w:space="0"/>
              <w:left w:val="single" w:color="auto" w:sz="4" w:space="0"/>
              <w:bottom w:val="single" w:color="auto" w:sz="4" w:space="0"/>
              <w:right w:val="single" w:color="auto" w:sz="4" w:space="0"/>
            </w:tcBorders>
            <w:vAlign w:val="center"/>
          </w:tcPr>
          <w:p w14:paraId="787AC62E">
            <w:pPr>
              <w:spacing w:line="280" w:lineRule="exact"/>
              <w:jc w:val="left"/>
              <w:rPr>
                <w:rFonts w:ascii="Times New Roman" w:hAnsi="Times New Roman" w:eastAsia="宋体" w:cs="Times New Roman"/>
                <w:bCs/>
                <w:color w:val="000000"/>
                <w:szCs w:val="24"/>
              </w:rPr>
            </w:pPr>
            <w:r>
              <w:rPr>
                <w:rFonts w:ascii="Times New Roman" w:hAnsi="Times New Roman" w:eastAsia="宋体" w:cs="Times New Roman"/>
                <w:bCs/>
                <w:color w:val="000000"/>
                <w:szCs w:val="24"/>
              </w:rPr>
              <w:t>现场查看</w:t>
            </w:r>
            <w:r>
              <w:rPr>
                <w:rFonts w:ascii="Times New Roman" w:hAnsi="Times New Roman" w:eastAsia="宋体" w:cs="Times New Roman"/>
                <w:color w:val="000000"/>
                <w:szCs w:val="24"/>
              </w:rPr>
              <w:t>文件等资料</w:t>
            </w:r>
          </w:p>
        </w:tc>
        <w:tc>
          <w:tcPr>
            <w:tcW w:w="795" w:type="dxa"/>
            <w:tcBorders>
              <w:top w:val="single" w:color="auto" w:sz="4" w:space="0"/>
              <w:left w:val="single" w:color="auto" w:sz="4" w:space="0"/>
              <w:bottom w:val="single" w:color="auto" w:sz="4" w:space="0"/>
              <w:right w:val="single" w:color="auto" w:sz="4" w:space="0"/>
            </w:tcBorders>
            <w:vAlign w:val="center"/>
          </w:tcPr>
          <w:p w14:paraId="0162B3A3">
            <w:pPr>
              <w:spacing w:line="280" w:lineRule="exact"/>
              <w:jc w:val="center"/>
              <w:rPr>
                <w:rFonts w:ascii="Times New Roman" w:hAnsi="Times New Roman" w:eastAsia="宋体" w:cs="Times New Roman"/>
                <w:bCs/>
                <w:color w:val="000000"/>
                <w:szCs w:val="24"/>
              </w:rPr>
            </w:pPr>
            <w:r>
              <w:rPr>
                <w:rFonts w:hint="eastAsia" w:ascii="Times New Roman" w:hAnsi="Times New Roman" w:eastAsia="宋体" w:cs="Times New Roman"/>
                <w:bCs/>
                <w:color w:val="000000"/>
                <w:szCs w:val="24"/>
              </w:rPr>
              <w:t>5</w:t>
            </w:r>
          </w:p>
        </w:tc>
        <w:tc>
          <w:tcPr>
            <w:tcW w:w="4663" w:type="dxa"/>
            <w:tcBorders>
              <w:top w:val="single" w:color="auto" w:sz="4" w:space="0"/>
              <w:left w:val="single" w:color="auto" w:sz="4" w:space="0"/>
              <w:bottom w:val="single" w:color="auto" w:sz="4" w:space="0"/>
              <w:right w:val="single" w:color="auto" w:sz="4" w:space="0"/>
            </w:tcBorders>
            <w:vAlign w:val="center"/>
          </w:tcPr>
          <w:p w14:paraId="1C1CF9AB">
            <w:pPr>
              <w:spacing w:line="280" w:lineRule="exact"/>
              <w:jc w:val="left"/>
              <w:rPr>
                <w:rFonts w:ascii="Times New Roman" w:hAnsi="Times New Roman" w:eastAsia="宋体" w:cs="Times New Roman"/>
                <w:color w:val="000000"/>
                <w:szCs w:val="24"/>
              </w:rPr>
            </w:pPr>
            <w:r>
              <w:rPr>
                <w:rFonts w:hint="eastAsia" w:ascii="Calibri" w:hAnsi="Calibri" w:eastAsia="宋体" w:cs="Times New Roman"/>
                <w:color w:val="000000"/>
                <w:szCs w:val="24"/>
              </w:rPr>
              <w:t>1）学生餐未结合当地学生营养状况和饮食习惯，扣1分；</w:t>
            </w:r>
          </w:p>
          <w:p w14:paraId="65BD8240">
            <w:pPr>
              <w:spacing w:line="280" w:lineRule="exact"/>
              <w:jc w:val="left"/>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2）以《学生餐营养指南》（WS/T554-2017）为基础，按年龄段考核，学生餐</w:t>
            </w:r>
            <w:r>
              <w:rPr>
                <w:rFonts w:ascii="Times New Roman" w:hAnsi="Times New Roman" w:eastAsia="宋体" w:cs="Times New Roman"/>
                <w:color w:val="000000"/>
                <w:szCs w:val="24"/>
              </w:rPr>
              <w:t>未达到营养均衡</w:t>
            </w:r>
            <w:r>
              <w:rPr>
                <w:rFonts w:hint="eastAsia" w:ascii="Times New Roman" w:hAnsi="Times New Roman" w:eastAsia="宋体" w:cs="Times New Roman"/>
                <w:color w:val="000000"/>
                <w:szCs w:val="24"/>
              </w:rPr>
              <w:t>：以周为单位，一餐的能量超过推荐量的110%或不足90%，</w:t>
            </w:r>
            <w:r>
              <w:rPr>
                <w:rFonts w:ascii="Times New Roman" w:hAnsi="Times New Roman" w:eastAsia="宋体" w:cs="Times New Roman"/>
                <w:color w:val="000000"/>
                <w:szCs w:val="24"/>
              </w:rPr>
              <w:t>扣</w:t>
            </w:r>
            <w:r>
              <w:rPr>
                <w:rFonts w:hint="eastAsia" w:ascii="Times New Roman" w:hAnsi="Times New Roman" w:eastAsia="宋体" w:cs="Times New Roman"/>
                <w:color w:val="000000"/>
                <w:szCs w:val="24"/>
              </w:rPr>
              <w:t>0</w:t>
            </w:r>
            <w:r>
              <w:rPr>
                <w:rFonts w:ascii="Times New Roman" w:hAnsi="Times New Roman" w:eastAsia="宋体" w:cs="Times New Roman"/>
                <w:color w:val="000000"/>
                <w:szCs w:val="24"/>
              </w:rPr>
              <w:t>.5分</w:t>
            </w:r>
            <w:r>
              <w:rPr>
                <w:rFonts w:hint="eastAsia" w:ascii="Times New Roman" w:hAnsi="Times New Roman" w:eastAsia="宋体" w:cs="Times New Roman"/>
                <w:color w:val="000000"/>
                <w:szCs w:val="24"/>
              </w:rPr>
              <w:t>，最多扣5分；</w:t>
            </w:r>
          </w:p>
          <w:p w14:paraId="2F03BF3D">
            <w:pPr>
              <w:spacing w:line="280" w:lineRule="exact"/>
              <w:jc w:val="left"/>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以周为单位，每天的脂肪供能比超过35%或不足25%，</w:t>
            </w:r>
            <w:r>
              <w:rPr>
                <w:rFonts w:ascii="Times New Roman" w:hAnsi="Times New Roman" w:eastAsia="宋体" w:cs="Times New Roman"/>
                <w:color w:val="000000"/>
                <w:szCs w:val="24"/>
              </w:rPr>
              <w:t>扣</w:t>
            </w:r>
            <w:r>
              <w:rPr>
                <w:rFonts w:hint="eastAsia" w:ascii="Times New Roman" w:hAnsi="Times New Roman" w:eastAsia="宋体" w:cs="Times New Roman"/>
                <w:color w:val="000000"/>
                <w:szCs w:val="24"/>
              </w:rPr>
              <w:t>0</w:t>
            </w:r>
            <w:r>
              <w:rPr>
                <w:rFonts w:ascii="Times New Roman" w:hAnsi="Times New Roman" w:eastAsia="宋体" w:cs="Times New Roman"/>
                <w:color w:val="000000"/>
                <w:szCs w:val="24"/>
              </w:rPr>
              <w:t>.5分</w:t>
            </w:r>
            <w:r>
              <w:rPr>
                <w:rFonts w:hint="eastAsia" w:ascii="Times New Roman" w:hAnsi="Times New Roman" w:eastAsia="宋体" w:cs="Times New Roman"/>
                <w:color w:val="000000"/>
                <w:szCs w:val="24"/>
              </w:rPr>
              <w:t>，最多扣5分；</w:t>
            </w:r>
          </w:p>
          <w:p w14:paraId="2DC80FE5">
            <w:pPr>
              <w:spacing w:line="280" w:lineRule="exact"/>
              <w:jc w:val="left"/>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以周为单位，每天的蛋白质摄入量达不到推荐量的80%，</w:t>
            </w:r>
            <w:r>
              <w:rPr>
                <w:rFonts w:ascii="Times New Roman" w:hAnsi="Times New Roman" w:eastAsia="宋体" w:cs="Times New Roman"/>
                <w:color w:val="000000"/>
                <w:szCs w:val="24"/>
              </w:rPr>
              <w:t>扣</w:t>
            </w:r>
            <w:r>
              <w:rPr>
                <w:rFonts w:hint="eastAsia" w:ascii="Times New Roman" w:hAnsi="Times New Roman" w:eastAsia="宋体" w:cs="Times New Roman"/>
                <w:color w:val="000000"/>
                <w:szCs w:val="24"/>
              </w:rPr>
              <w:t>0</w:t>
            </w:r>
            <w:r>
              <w:rPr>
                <w:rFonts w:ascii="Times New Roman" w:hAnsi="Times New Roman" w:eastAsia="宋体" w:cs="Times New Roman"/>
                <w:color w:val="000000"/>
                <w:szCs w:val="24"/>
              </w:rPr>
              <w:t>.5分</w:t>
            </w:r>
            <w:r>
              <w:rPr>
                <w:rFonts w:hint="eastAsia" w:ascii="Times New Roman" w:hAnsi="Times New Roman" w:eastAsia="宋体" w:cs="Times New Roman"/>
                <w:color w:val="000000"/>
                <w:szCs w:val="24"/>
              </w:rPr>
              <w:t>，最多扣5分；</w:t>
            </w:r>
          </w:p>
          <w:p w14:paraId="1DC98EB2">
            <w:pPr>
              <w:spacing w:line="280" w:lineRule="exact"/>
              <w:jc w:val="left"/>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以周为单位，平均每天的钙供应量达到推荐量的80%，加1分；</w:t>
            </w:r>
          </w:p>
          <w:p w14:paraId="150AF93A">
            <w:pPr>
              <w:spacing w:line="280" w:lineRule="exact"/>
              <w:jc w:val="left"/>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3）未每周</w:t>
            </w:r>
            <w:r>
              <w:rPr>
                <w:rFonts w:ascii="Times New Roman" w:hAnsi="Times New Roman" w:eastAsia="宋体" w:cs="Times New Roman"/>
                <w:color w:val="000000"/>
                <w:szCs w:val="24"/>
              </w:rPr>
              <w:t>公示</w:t>
            </w:r>
            <w:r>
              <w:rPr>
                <w:rFonts w:hint="eastAsia" w:ascii="Times New Roman" w:hAnsi="Times New Roman" w:eastAsia="宋体" w:cs="Times New Roman"/>
                <w:color w:val="000000"/>
                <w:szCs w:val="24"/>
              </w:rPr>
              <w:t>学生餐食谱</w:t>
            </w:r>
            <w:r>
              <w:rPr>
                <w:rFonts w:ascii="Times New Roman" w:hAnsi="Times New Roman" w:eastAsia="宋体" w:cs="Times New Roman"/>
                <w:color w:val="000000"/>
                <w:szCs w:val="24"/>
              </w:rPr>
              <w:t>，扣</w:t>
            </w:r>
            <w:r>
              <w:rPr>
                <w:rFonts w:hint="eastAsia" w:ascii="Times New Roman" w:hAnsi="Times New Roman" w:eastAsia="宋体" w:cs="Times New Roman"/>
                <w:color w:val="000000"/>
                <w:szCs w:val="24"/>
              </w:rPr>
              <w:t>3</w:t>
            </w:r>
            <w:r>
              <w:rPr>
                <w:rFonts w:ascii="Times New Roman" w:hAnsi="Times New Roman" w:eastAsia="宋体" w:cs="Times New Roman"/>
                <w:color w:val="000000"/>
                <w:szCs w:val="24"/>
              </w:rPr>
              <w:t>分</w:t>
            </w:r>
            <w:r>
              <w:rPr>
                <w:rFonts w:hint="eastAsia" w:ascii="Times New Roman" w:hAnsi="Times New Roman" w:eastAsia="宋体" w:cs="Times New Roman"/>
                <w:color w:val="000000"/>
                <w:szCs w:val="24"/>
              </w:rPr>
              <w:t>；未公示带量食谱，扣2分；</w:t>
            </w:r>
          </w:p>
          <w:p w14:paraId="029E9C02">
            <w:pPr>
              <w:spacing w:line="280" w:lineRule="exact"/>
              <w:jc w:val="left"/>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4）未</w:t>
            </w:r>
            <w:r>
              <w:rPr>
                <w:rFonts w:ascii="Times New Roman" w:hAnsi="Times New Roman" w:eastAsia="宋体" w:cs="Times New Roman"/>
                <w:color w:val="000000"/>
                <w:szCs w:val="24"/>
              </w:rPr>
              <w:t>公示</w:t>
            </w:r>
            <w:r>
              <w:rPr>
                <w:rFonts w:hint="eastAsia" w:ascii="Times New Roman" w:hAnsi="Times New Roman" w:eastAsia="宋体" w:cs="Times New Roman"/>
                <w:color w:val="000000"/>
                <w:szCs w:val="24"/>
              </w:rPr>
              <w:t>学生餐营养素供给量</w:t>
            </w:r>
            <w:r>
              <w:rPr>
                <w:rFonts w:ascii="Times New Roman" w:hAnsi="Times New Roman" w:eastAsia="宋体" w:cs="Times New Roman"/>
                <w:color w:val="000000"/>
                <w:szCs w:val="24"/>
              </w:rPr>
              <w:t>，扣</w:t>
            </w:r>
            <w:r>
              <w:rPr>
                <w:rFonts w:hint="eastAsia" w:ascii="Times New Roman" w:hAnsi="Times New Roman" w:eastAsia="宋体" w:cs="Times New Roman"/>
                <w:color w:val="000000"/>
                <w:szCs w:val="24"/>
              </w:rPr>
              <w:t>1</w:t>
            </w:r>
            <w:r>
              <w:rPr>
                <w:rFonts w:ascii="Times New Roman" w:hAnsi="Times New Roman" w:eastAsia="宋体" w:cs="Times New Roman"/>
                <w:color w:val="000000"/>
                <w:szCs w:val="24"/>
              </w:rPr>
              <w:t>分</w:t>
            </w:r>
            <w:r>
              <w:rPr>
                <w:rFonts w:hint="eastAsia" w:ascii="Times New Roman" w:hAnsi="Times New Roman" w:eastAsia="宋体" w:cs="Times New Roman"/>
                <w:color w:val="000000"/>
                <w:szCs w:val="24"/>
              </w:rPr>
              <w:t>；</w:t>
            </w:r>
          </w:p>
          <w:p w14:paraId="682EF435">
            <w:pPr>
              <w:spacing w:line="280" w:lineRule="exact"/>
              <w:jc w:val="left"/>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5）没有采用信息化系统计算营养素含量，扣2分。</w:t>
            </w:r>
          </w:p>
          <w:p w14:paraId="1A35F155">
            <w:pPr>
              <w:spacing w:line="280" w:lineRule="exact"/>
              <w:jc w:val="left"/>
              <w:rPr>
                <w:rFonts w:ascii="Times New Roman" w:hAnsi="Times New Roman" w:eastAsia="宋体" w:cs="Times New Roman"/>
                <w:bCs/>
                <w:color w:val="000000"/>
                <w:szCs w:val="24"/>
              </w:rPr>
            </w:pPr>
          </w:p>
        </w:tc>
        <w:tc>
          <w:tcPr>
            <w:tcW w:w="812" w:type="dxa"/>
            <w:tcBorders>
              <w:top w:val="single" w:color="auto" w:sz="4" w:space="0"/>
              <w:left w:val="single" w:color="auto" w:sz="4" w:space="0"/>
              <w:bottom w:val="single" w:color="auto" w:sz="4" w:space="0"/>
              <w:right w:val="single" w:color="auto" w:sz="4" w:space="0"/>
            </w:tcBorders>
          </w:tcPr>
          <w:p w14:paraId="5F486DB6">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4FB88F9A">
            <w:pPr>
              <w:spacing w:line="280" w:lineRule="exact"/>
              <w:jc w:val="center"/>
              <w:rPr>
                <w:rFonts w:ascii="Times New Roman" w:hAnsi="Times New Roman" w:eastAsia="宋体" w:cs="Times New Roman"/>
                <w:b/>
                <w:color w:val="000000"/>
                <w:szCs w:val="24"/>
              </w:rPr>
            </w:pPr>
          </w:p>
        </w:tc>
      </w:tr>
      <w:tr w14:paraId="7642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14:paraId="48EDCF40">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bottom w:val="single" w:color="auto" w:sz="4" w:space="0"/>
              <w:right w:val="single" w:color="auto" w:sz="4" w:space="0"/>
            </w:tcBorders>
            <w:vAlign w:val="center"/>
          </w:tcPr>
          <w:p w14:paraId="6BC6D2BA">
            <w:pPr>
              <w:spacing w:line="280" w:lineRule="exact"/>
              <w:jc w:val="left"/>
              <w:rPr>
                <w:rFonts w:ascii="宋体" w:hAnsi="宋体" w:eastAsia="宋体" w:cs="宋体"/>
                <w:bCs/>
                <w:color w:val="000000"/>
                <w:szCs w:val="21"/>
              </w:rPr>
            </w:pPr>
            <w:r>
              <w:rPr>
                <w:rFonts w:hint="eastAsia" w:ascii="宋体" w:hAnsi="宋体" w:eastAsia="宋体" w:cs="宋体"/>
                <w:bCs/>
                <w:color w:val="000000"/>
                <w:szCs w:val="21"/>
              </w:rPr>
              <w:t>21.学生餐每餐供应的食物包括谷薯杂豆类、蔬菜水果类、水产畜禽蛋类、奶及大豆类等4类食物中的3类及以上。食物种类每天至少达到12种，每周至少25种。</w:t>
            </w:r>
          </w:p>
        </w:tc>
        <w:tc>
          <w:tcPr>
            <w:tcW w:w="1965" w:type="dxa"/>
            <w:tcBorders>
              <w:top w:val="single" w:color="auto" w:sz="4" w:space="0"/>
              <w:left w:val="single" w:color="auto" w:sz="4" w:space="0"/>
              <w:bottom w:val="single" w:color="auto" w:sz="4" w:space="0"/>
              <w:right w:val="single" w:color="auto" w:sz="4" w:space="0"/>
            </w:tcBorders>
            <w:vAlign w:val="center"/>
          </w:tcPr>
          <w:p w14:paraId="71421B2E">
            <w:pPr>
              <w:spacing w:line="280" w:lineRule="exact"/>
              <w:jc w:val="left"/>
              <w:rPr>
                <w:rFonts w:ascii="Times New Roman" w:hAnsi="Times New Roman" w:eastAsia="宋体" w:cs="Times New Roman"/>
                <w:bCs/>
                <w:color w:val="000000"/>
                <w:szCs w:val="24"/>
              </w:rPr>
            </w:pPr>
            <w:r>
              <w:rPr>
                <w:rFonts w:ascii="Times New Roman" w:hAnsi="Times New Roman" w:eastAsia="宋体" w:cs="Times New Roman"/>
                <w:bCs/>
                <w:color w:val="000000"/>
                <w:szCs w:val="24"/>
              </w:rPr>
              <w:t>现场查看</w:t>
            </w:r>
            <w:r>
              <w:rPr>
                <w:rFonts w:ascii="Times New Roman" w:hAnsi="Times New Roman" w:eastAsia="宋体" w:cs="Times New Roman"/>
                <w:color w:val="000000"/>
                <w:szCs w:val="24"/>
              </w:rPr>
              <w:t>食谱</w:t>
            </w:r>
            <w:r>
              <w:rPr>
                <w:rFonts w:hint="eastAsia" w:ascii="Times New Roman" w:hAnsi="Times New Roman" w:eastAsia="宋体" w:cs="Times New Roman"/>
                <w:color w:val="000000"/>
                <w:szCs w:val="24"/>
              </w:rPr>
              <w:t>等资料</w:t>
            </w:r>
          </w:p>
        </w:tc>
        <w:tc>
          <w:tcPr>
            <w:tcW w:w="795" w:type="dxa"/>
            <w:tcBorders>
              <w:top w:val="single" w:color="auto" w:sz="4" w:space="0"/>
              <w:left w:val="single" w:color="auto" w:sz="4" w:space="0"/>
              <w:bottom w:val="single" w:color="auto" w:sz="4" w:space="0"/>
              <w:right w:val="single" w:color="auto" w:sz="4" w:space="0"/>
            </w:tcBorders>
            <w:vAlign w:val="center"/>
          </w:tcPr>
          <w:p w14:paraId="477E338D">
            <w:pPr>
              <w:spacing w:line="280" w:lineRule="exact"/>
              <w:jc w:val="center"/>
              <w:rPr>
                <w:rFonts w:ascii="Times New Roman" w:hAnsi="Times New Roman" w:eastAsia="宋体" w:cs="Times New Roman"/>
                <w:bCs/>
                <w:color w:val="000000"/>
                <w:szCs w:val="24"/>
              </w:rPr>
            </w:pPr>
            <w:r>
              <w:rPr>
                <w:rFonts w:hint="eastAsia" w:ascii="Times New Roman" w:hAnsi="Times New Roman" w:eastAsia="宋体" w:cs="Times New Roman"/>
                <w:color w:val="000000"/>
                <w:szCs w:val="24"/>
              </w:rPr>
              <w:t>4</w:t>
            </w:r>
          </w:p>
        </w:tc>
        <w:tc>
          <w:tcPr>
            <w:tcW w:w="4663" w:type="dxa"/>
            <w:tcBorders>
              <w:top w:val="single" w:color="auto" w:sz="4" w:space="0"/>
              <w:left w:val="single" w:color="auto" w:sz="4" w:space="0"/>
              <w:bottom w:val="single" w:color="auto" w:sz="4" w:space="0"/>
              <w:right w:val="single" w:color="auto" w:sz="4" w:space="0"/>
            </w:tcBorders>
            <w:vAlign w:val="center"/>
          </w:tcPr>
          <w:p w14:paraId="3E35DB17">
            <w:pPr>
              <w:numPr>
                <w:ilvl w:val="0"/>
                <w:numId w:val="9"/>
              </w:numPr>
              <w:spacing w:line="280" w:lineRule="exact"/>
              <w:jc w:val="left"/>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学生餐供应的食物达不到3大类</w:t>
            </w:r>
            <w:r>
              <w:rPr>
                <w:rFonts w:ascii="Times New Roman" w:hAnsi="Times New Roman" w:eastAsia="宋体" w:cs="Times New Roman"/>
                <w:color w:val="000000"/>
                <w:szCs w:val="24"/>
              </w:rPr>
              <w:t>，</w:t>
            </w:r>
            <w:r>
              <w:rPr>
                <w:rFonts w:hint="eastAsia" w:ascii="Times New Roman" w:hAnsi="Times New Roman" w:eastAsia="宋体" w:cs="Times New Roman"/>
                <w:color w:val="000000"/>
                <w:szCs w:val="24"/>
              </w:rPr>
              <w:t>以周为单位，一餐</w:t>
            </w:r>
            <w:r>
              <w:rPr>
                <w:rFonts w:ascii="Times New Roman" w:hAnsi="Times New Roman" w:eastAsia="宋体" w:cs="Times New Roman"/>
                <w:color w:val="000000"/>
                <w:szCs w:val="24"/>
              </w:rPr>
              <w:t>扣</w:t>
            </w:r>
            <w:r>
              <w:rPr>
                <w:rFonts w:hint="eastAsia" w:ascii="Times New Roman" w:hAnsi="Times New Roman" w:eastAsia="宋体" w:cs="Times New Roman"/>
                <w:color w:val="000000"/>
                <w:szCs w:val="24"/>
              </w:rPr>
              <w:t>0</w:t>
            </w:r>
            <w:r>
              <w:rPr>
                <w:rFonts w:ascii="Times New Roman" w:hAnsi="Times New Roman" w:eastAsia="宋体" w:cs="Times New Roman"/>
                <w:color w:val="000000"/>
                <w:szCs w:val="24"/>
              </w:rPr>
              <w:t>.5分</w:t>
            </w:r>
            <w:r>
              <w:rPr>
                <w:rFonts w:hint="eastAsia" w:ascii="Times New Roman" w:hAnsi="Times New Roman" w:eastAsia="宋体" w:cs="Times New Roman"/>
                <w:color w:val="000000"/>
                <w:szCs w:val="24"/>
              </w:rPr>
              <w:t>，最多扣4分；</w:t>
            </w:r>
          </w:p>
          <w:p w14:paraId="12B743F8">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color w:val="000000"/>
                <w:szCs w:val="24"/>
              </w:rPr>
              <w:t>2）每周</w:t>
            </w:r>
            <w:r>
              <w:rPr>
                <w:rFonts w:hint="eastAsia" w:ascii="Times New Roman" w:hAnsi="Times New Roman" w:eastAsia="宋体" w:cs="Times New Roman"/>
                <w:bCs/>
                <w:color w:val="000000"/>
                <w:szCs w:val="21"/>
              </w:rPr>
              <w:t>为学生提供牛奶、酸奶等奶制品2次及以上，加1分；如使用学生饮用奶，再累计1分；</w:t>
            </w:r>
          </w:p>
          <w:p w14:paraId="7E595C69">
            <w:pPr>
              <w:spacing w:line="280" w:lineRule="exact"/>
              <w:jc w:val="left"/>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3）学生餐每周食物种类：</w:t>
            </w:r>
            <w:r>
              <w:rPr>
                <w:rFonts w:ascii="Times New Roman" w:hAnsi="Times New Roman" w:eastAsia="宋体" w:cs="Times New Roman"/>
                <w:color w:val="000000"/>
                <w:szCs w:val="24"/>
              </w:rPr>
              <w:t>达不到每周25种，扣</w:t>
            </w:r>
            <w:r>
              <w:rPr>
                <w:rFonts w:hint="eastAsia" w:ascii="Times New Roman" w:hAnsi="Times New Roman" w:eastAsia="宋体" w:cs="Times New Roman"/>
                <w:color w:val="000000"/>
                <w:szCs w:val="24"/>
              </w:rPr>
              <w:t>2</w:t>
            </w:r>
            <w:r>
              <w:rPr>
                <w:rFonts w:ascii="Times New Roman" w:hAnsi="Times New Roman" w:eastAsia="宋体" w:cs="Times New Roman"/>
                <w:color w:val="000000"/>
                <w:szCs w:val="24"/>
              </w:rPr>
              <w:t>分</w:t>
            </w:r>
            <w:r>
              <w:rPr>
                <w:rFonts w:hint="eastAsia" w:ascii="Times New Roman" w:hAnsi="Times New Roman" w:eastAsia="宋体" w:cs="Times New Roman"/>
                <w:color w:val="000000"/>
                <w:szCs w:val="24"/>
              </w:rPr>
              <w:t>；如果仅供应午餐，</w:t>
            </w:r>
            <w:r>
              <w:rPr>
                <w:rFonts w:ascii="Times New Roman" w:hAnsi="Times New Roman" w:eastAsia="宋体" w:cs="Times New Roman"/>
                <w:color w:val="000000"/>
                <w:szCs w:val="24"/>
              </w:rPr>
              <w:t>达不到每周</w:t>
            </w:r>
            <w:r>
              <w:rPr>
                <w:rFonts w:hint="eastAsia" w:ascii="Times New Roman" w:hAnsi="Times New Roman" w:eastAsia="宋体" w:cs="Times New Roman"/>
                <w:color w:val="000000"/>
                <w:szCs w:val="24"/>
              </w:rPr>
              <w:t>20</w:t>
            </w:r>
            <w:r>
              <w:rPr>
                <w:rFonts w:ascii="Times New Roman" w:hAnsi="Times New Roman" w:eastAsia="宋体" w:cs="Times New Roman"/>
                <w:color w:val="000000"/>
                <w:szCs w:val="24"/>
              </w:rPr>
              <w:t>种，扣</w:t>
            </w:r>
            <w:r>
              <w:rPr>
                <w:rFonts w:hint="eastAsia" w:ascii="Times New Roman" w:hAnsi="Times New Roman" w:eastAsia="宋体" w:cs="Times New Roman"/>
                <w:color w:val="000000"/>
                <w:szCs w:val="24"/>
              </w:rPr>
              <w:t>2</w:t>
            </w:r>
            <w:r>
              <w:rPr>
                <w:rFonts w:ascii="Times New Roman" w:hAnsi="Times New Roman" w:eastAsia="宋体" w:cs="Times New Roman"/>
                <w:color w:val="000000"/>
                <w:szCs w:val="24"/>
              </w:rPr>
              <w:t>分</w:t>
            </w:r>
            <w:r>
              <w:rPr>
                <w:rFonts w:hint="eastAsia" w:ascii="Times New Roman" w:hAnsi="Times New Roman" w:eastAsia="宋体" w:cs="Times New Roman"/>
                <w:color w:val="000000"/>
                <w:szCs w:val="24"/>
              </w:rPr>
              <w:t>；</w:t>
            </w:r>
          </w:p>
          <w:p w14:paraId="3A6B6013">
            <w:pPr>
              <w:widowControl/>
              <w:jc w:val="left"/>
              <w:rPr>
                <w:rFonts w:ascii="Times New Roman" w:hAnsi="Times New Roman" w:eastAsia="宋体" w:cs="Times New Roman"/>
                <w:bCs/>
                <w:color w:val="000000"/>
                <w:szCs w:val="24"/>
              </w:rPr>
            </w:pPr>
            <w:r>
              <w:rPr>
                <w:rFonts w:hint="eastAsia" w:ascii="Times New Roman" w:hAnsi="Times New Roman" w:eastAsia="宋体" w:cs="Times New Roman"/>
                <w:color w:val="000000"/>
                <w:szCs w:val="24"/>
              </w:rPr>
              <w:t>4）学生餐食物每天种类：达不到</w:t>
            </w:r>
            <w:r>
              <w:rPr>
                <w:rFonts w:ascii="Times New Roman" w:hAnsi="Times New Roman" w:eastAsia="宋体" w:cs="Times New Roman"/>
                <w:color w:val="000000"/>
                <w:szCs w:val="24"/>
              </w:rPr>
              <w:t>每天12种，</w:t>
            </w:r>
            <w:r>
              <w:rPr>
                <w:rFonts w:hint="eastAsia" w:ascii="Times New Roman" w:hAnsi="Times New Roman" w:eastAsia="宋体" w:cs="Times New Roman"/>
                <w:color w:val="000000"/>
                <w:szCs w:val="24"/>
              </w:rPr>
              <w:t>以周为单位，每天</w:t>
            </w:r>
            <w:r>
              <w:rPr>
                <w:rFonts w:ascii="Times New Roman" w:hAnsi="Times New Roman" w:eastAsia="宋体" w:cs="Times New Roman"/>
                <w:color w:val="000000"/>
                <w:szCs w:val="24"/>
              </w:rPr>
              <w:t>扣</w:t>
            </w:r>
            <w:r>
              <w:rPr>
                <w:rFonts w:hint="eastAsia" w:ascii="Times New Roman" w:hAnsi="Times New Roman" w:eastAsia="宋体" w:cs="Times New Roman"/>
                <w:color w:val="000000"/>
                <w:szCs w:val="24"/>
              </w:rPr>
              <w:t>1</w:t>
            </w:r>
            <w:r>
              <w:rPr>
                <w:rFonts w:ascii="Times New Roman" w:hAnsi="Times New Roman" w:eastAsia="宋体" w:cs="Times New Roman"/>
                <w:color w:val="000000"/>
                <w:szCs w:val="24"/>
              </w:rPr>
              <w:t>分</w:t>
            </w:r>
            <w:r>
              <w:rPr>
                <w:rFonts w:hint="eastAsia" w:ascii="Times New Roman" w:hAnsi="Times New Roman" w:eastAsia="宋体" w:cs="Times New Roman"/>
                <w:color w:val="000000"/>
                <w:szCs w:val="24"/>
              </w:rPr>
              <w:t>，最多扣4分；如果仅供应午餐，</w:t>
            </w:r>
            <w:r>
              <w:rPr>
                <w:rFonts w:ascii="Times New Roman" w:hAnsi="Times New Roman" w:eastAsia="宋体" w:cs="Times New Roman"/>
                <w:color w:val="000000"/>
                <w:szCs w:val="24"/>
              </w:rPr>
              <w:t>达不到每</w:t>
            </w:r>
            <w:r>
              <w:rPr>
                <w:rFonts w:hint="eastAsia" w:ascii="Times New Roman" w:hAnsi="Times New Roman" w:eastAsia="宋体" w:cs="Times New Roman"/>
                <w:color w:val="000000"/>
                <w:szCs w:val="24"/>
              </w:rPr>
              <w:t>天8</w:t>
            </w:r>
            <w:r>
              <w:rPr>
                <w:rFonts w:ascii="Times New Roman" w:hAnsi="Times New Roman" w:eastAsia="宋体" w:cs="Times New Roman"/>
                <w:color w:val="000000"/>
                <w:szCs w:val="24"/>
              </w:rPr>
              <w:t>种，</w:t>
            </w:r>
            <w:r>
              <w:rPr>
                <w:rFonts w:hint="eastAsia" w:ascii="Times New Roman" w:hAnsi="Times New Roman" w:eastAsia="宋体" w:cs="Times New Roman"/>
                <w:color w:val="000000"/>
                <w:szCs w:val="24"/>
              </w:rPr>
              <w:t>每天</w:t>
            </w:r>
            <w:r>
              <w:rPr>
                <w:rFonts w:ascii="Times New Roman" w:hAnsi="Times New Roman" w:eastAsia="宋体" w:cs="Times New Roman"/>
                <w:color w:val="000000"/>
                <w:szCs w:val="24"/>
              </w:rPr>
              <w:t>扣</w:t>
            </w:r>
            <w:r>
              <w:rPr>
                <w:rFonts w:hint="eastAsia" w:ascii="Times New Roman" w:hAnsi="Times New Roman" w:eastAsia="宋体" w:cs="Times New Roman"/>
                <w:color w:val="000000"/>
                <w:szCs w:val="24"/>
              </w:rPr>
              <w:t>1</w:t>
            </w:r>
            <w:r>
              <w:rPr>
                <w:rFonts w:ascii="Times New Roman" w:hAnsi="Times New Roman" w:eastAsia="宋体" w:cs="Times New Roman"/>
                <w:color w:val="000000"/>
                <w:szCs w:val="24"/>
              </w:rPr>
              <w:t>分</w:t>
            </w:r>
            <w:r>
              <w:rPr>
                <w:rFonts w:hint="eastAsia" w:ascii="Times New Roman" w:hAnsi="Times New Roman" w:eastAsia="宋体" w:cs="Times New Roman"/>
                <w:color w:val="000000"/>
                <w:szCs w:val="24"/>
              </w:rPr>
              <w:t>，最多扣4分。</w:t>
            </w:r>
          </w:p>
        </w:tc>
        <w:tc>
          <w:tcPr>
            <w:tcW w:w="812" w:type="dxa"/>
            <w:tcBorders>
              <w:top w:val="single" w:color="auto" w:sz="4" w:space="0"/>
              <w:left w:val="single" w:color="auto" w:sz="4" w:space="0"/>
              <w:bottom w:val="single" w:color="auto" w:sz="4" w:space="0"/>
              <w:right w:val="single" w:color="auto" w:sz="4" w:space="0"/>
            </w:tcBorders>
          </w:tcPr>
          <w:p w14:paraId="4597A3A7">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18A352A6">
            <w:pPr>
              <w:spacing w:line="280" w:lineRule="exact"/>
              <w:jc w:val="center"/>
              <w:rPr>
                <w:rFonts w:ascii="Times New Roman" w:hAnsi="Times New Roman" w:eastAsia="宋体" w:cs="Times New Roman"/>
                <w:b/>
                <w:color w:val="000000"/>
                <w:szCs w:val="24"/>
              </w:rPr>
            </w:pPr>
          </w:p>
        </w:tc>
      </w:tr>
      <w:tr w14:paraId="7B22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trPr>
        <w:tc>
          <w:tcPr>
            <w:tcW w:w="1188" w:type="dxa"/>
            <w:vMerge w:val="continue"/>
            <w:tcBorders>
              <w:left w:val="single" w:color="auto" w:sz="4" w:space="0"/>
              <w:right w:val="single" w:color="auto" w:sz="4" w:space="0"/>
            </w:tcBorders>
            <w:vAlign w:val="center"/>
          </w:tcPr>
          <w:p w14:paraId="2F72BC13">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bottom w:val="single" w:color="auto" w:sz="4" w:space="0"/>
              <w:right w:val="single" w:color="auto" w:sz="4" w:space="0"/>
            </w:tcBorders>
            <w:vAlign w:val="center"/>
          </w:tcPr>
          <w:p w14:paraId="1B147EAD">
            <w:pPr>
              <w:spacing w:line="280" w:lineRule="exact"/>
              <w:jc w:val="left"/>
              <w:rPr>
                <w:rFonts w:ascii="宋体" w:hAnsi="宋体" w:eastAsia="宋体" w:cs="宋体"/>
                <w:bCs/>
                <w:color w:val="000000"/>
                <w:szCs w:val="21"/>
              </w:rPr>
            </w:pPr>
            <w:r>
              <w:rPr>
                <w:rFonts w:hint="eastAsia" w:ascii="宋体" w:hAnsi="宋体" w:eastAsia="宋体" w:cs="宋体"/>
                <w:bCs/>
                <w:color w:val="000000"/>
                <w:szCs w:val="21"/>
              </w:rPr>
              <w:t>22.学生餐要采用合理的烹调方法，尽量减少煎、炸等可能产生有毒有害物质的烹调方式。采取有效措施，逐步降低盐、油和糖的用量。</w:t>
            </w:r>
          </w:p>
        </w:tc>
        <w:tc>
          <w:tcPr>
            <w:tcW w:w="1965" w:type="dxa"/>
            <w:tcBorders>
              <w:top w:val="single" w:color="auto" w:sz="4" w:space="0"/>
              <w:left w:val="single" w:color="auto" w:sz="4" w:space="0"/>
              <w:bottom w:val="single" w:color="auto" w:sz="4" w:space="0"/>
              <w:right w:val="single" w:color="auto" w:sz="4" w:space="0"/>
            </w:tcBorders>
            <w:vAlign w:val="center"/>
          </w:tcPr>
          <w:p w14:paraId="43947AB7">
            <w:pPr>
              <w:spacing w:line="280" w:lineRule="exact"/>
              <w:jc w:val="left"/>
              <w:rPr>
                <w:rFonts w:ascii="Times New Roman" w:hAnsi="Times New Roman" w:eastAsia="宋体" w:cs="Times New Roman"/>
                <w:bCs/>
                <w:color w:val="000000"/>
                <w:szCs w:val="24"/>
              </w:rPr>
            </w:pPr>
            <w:r>
              <w:rPr>
                <w:rFonts w:ascii="Times New Roman" w:hAnsi="Times New Roman" w:eastAsia="宋体" w:cs="Times New Roman"/>
                <w:bCs/>
                <w:color w:val="000000"/>
                <w:szCs w:val="24"/>
              </w:rPr>
              <w:t>现场查看</w:t>
            </w:r>
          </w:p>
        </w:tc>
        <w:tc>
          <w:tcPr>
            <w:tcW w:w="795" w:type="dxa"/>
            <w:tcBorders>
              <w:top w:val="single" w:color="auto" w:sz="4" w:space="0"/>
              <w:left w:val="single" w:color="auto" w:sz="4" w:space="0"/>
              <w:bottom w:val="single" w:color="auto" w:sz="4" w:space="0"/>
              <w:right w:val="single" w:color="auto" w:sz="4" w:space="0"/>
            </w:tcBorders>
            <w:vAlign w:val="center"/>
          </w:tcPr>
          <w:p w14:paraId="1264F70C">
            <w:pPr>
              <w:spacing w:line="280" w:lineRule="exact"/>
              <w:jc w:val="center"/>
              <w:rPr>
                <w:rFonts w:ascii="Times New Roman" w:hAnsi="Times New Roman" w:eastAsia="宋体" w:cs="Times New Roman"/>
                <w:bCs/>
                <w:color w:val="000000"/>
                <w:szCs w:val="24"/>
              </w:rPr>
            </w:pPr>
            <w:r>
              <w:rPr>
                <w:rFonts w:hint="eastAsia" w:ascii="Times New Roman" w:hAnsi="Times New Roman" w:eastAsia="宋体" w:cs="Times New Roman"/>
                <w:color w:val="000000"/>
                <w:szCs w:val="24"/>
              </w:rPr>
              <w:t>2</w:t>
            </w:r>
          </w:p>
        </w:tc>
        <w:tc>
          <w:tcPr>
            <w:tcW w:w="4663" w:type="dxa"/>
            <w:tcBorders>
              <w:top w:val="single" w:color="auto" w:sz="4" w:space="0"/>
              <w:left w:val="single" w:color="auto" w:sz="4" w:space="0"/>
              <w:bottom w:val="single" w:color="auto" w:sz="4" w:space="0"/>
              <w:right w:val="single" w:color="auto" w:sz="4" w:space="0"/>
            </w:tcBorders>
            <w:vAlign w:val="center"/>
          </w:tcPr>
          <w:p w14:paraId="53E1E39A">
            <w:pPr>
              <w:spacing w:line="280" w:lineRule="exact"/>
              <w:jc w:val="left"/>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1）烹调或</w:t>
            </w:r>
            <w:r>
              <w:rPr>
                <w:rFonts w:ascii="Times New Roman" w:hAnsi="Times New Roman" w:eastAsia="宋体" w:cs="Times New Roman"/>
                <w:color w:val="000000"/>
                <w:szCs w:val="24"/>
              </w:rPr>
              <w:t>售卖高油食品</w:t>
            </w:r>
            <w:r>
              <w:rPr>
                <w:rFonts w:hint="eastAsia" w:ascii="Times New Roman" w:hAnsi="Times New Roman" w:eastAsia="宋体" w:cs="Times New Roman"/>
                <w:color w:val="000000"/>
                <w:szCs w:val="24"/>
              </w:rPr>
              <w:t>超过每周1次</w:t>
            </w:r>
            <w:r>
              <w:rPr>
                <w:rFonts w:ascii="Times New Roman" w:hAnsi="Times New Roman" w:eastAsia="宋体" w:cs="Times New Roman"/>
                <w:color w:val="000000"/>
                <w:szCs w:val="24"/>
              </w:rPr>
              <w:t>，扣1分</w:t>
            </w:r>
            <w:r>
              <w:rPr>
                <w:rFonts w:hint="eastAsia" w:ascii="Times New Roman" w:hAnsi="Times New Roman" w:eastAsia="宋体" w:cs="Times New Roman"/>
                <w:color w:val="000000"/>
                <w:szCs w:val="24"/>
              </w:rPr>
              <w:t>；</w:t>
            </w:r>
          </w:p>
          <w:p w14:paraId="0ECC5217">
            <w:pPr>
              <w:spacing w:line="280" w:lineRule="exact"/>
              <w:jc w:val="left"/>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2）烹调或</w:t>
            </w:r>
            <w:r>
              <w:rPr>
                <w:rFonts w:ascii="Times New Roman" w:hAnsi="Times New Roman" w:eastAsia="宋体" w:cs="Times New Roman"/>
                <w:color w:val="000000"/>
                <w:szCs w:val="24"/>
              </w:rPr>
              <w:t>售卖高盐食品，扣</w:t>
            </w:r>
            <w:r>
              <w:rPr>
                <w:rFonts w:hint="eastAsia" w:ascii="Times New Roman" w:hAnsi="Times New Roman" w:eastAsia="宋体" w:cs="Times New Roman"/>
                <w:color w:val="000000"/>
                <w:szCs w:val="24"/>
              </w:rPr>
              <w:t>0.5</w:t>
            </w:r>
            <w:r>
              <w:rPr>
                <w:rFonts w:ascii="Times New Roman" w:hAnsi="Times New Roman" w:eastAsia="宋体" w:cs="Times New Roman"/>
                <w:color w:val="000000"/>
                <w:szCs w:val="24"/>
              </w:rPr>
              <w:t>分</w:t>
            </w:r>
            <w:r>
              <w:rPr>
                <w:rFonts w:hint="eastAsia" w:ascii="Times New Roman" w:hAnsi="Times New Roman" w:eastAsia="宋体" w:cs="Times New Roman"/>
                <w:color w:val="000000"/>
                <w:szCs w:val="24"/>
              </w:rPr>
              <w:t>；</w:t>
            </w:r>
          </w:p>
          <w:p w14:paraId="71866C6C">
            <w:pPr>
              <w:spacing w:line="280" w:lineRule="exact"/>
              <w:jc w:val="left"/>
              <w:rPr>
                <w:rFonts w:ascii="Times New Roman" w:hAnsi="Times New Roman" w:eastAsia="宋体" w:cs="Times New Roman"/>
                <w:bCs/>
                <w:color w:val="000000"/>
                <w:szCs w:val="24"/>
              </w:rPr>
            </w:pPr>
            <w:r>
              <w:rPr>
                <w:rFonts w:hint="eastAsia" w:ascii="Times New Roman" w:hAnsi="Times New Roman" w:eastAsia="宋体" w:cs="Times New Roman"/>
                <w:color w:val="000000"/>
                <w:szCs w:val="24"/>
              </w:rPr>
              <w:t>3）烹调或</w:t>
            </w:r>
            <w:r>
              <w:rPr>
                <w:rFonts w:ascii="Times New Roman" w:hAnsi="Times New Roman" w:eastAsia="宋体" w:cs="Times New Roman"/>
                <w:color w:val="000000"/>
                <w:szCs w:val="24"/>
              </w:rPr>
              <w:t>售卖高糖食品，扣</w:t>
            </w:r>
            <w:r>
              <w:rPr>
                <w:rFonts w:hint="eastAsia" w:ascii="Times New Roman" w:hAnsi="Times New Roman" w:eastAsia="宋体" w:cs="Times New Roman"/>
                <w:color w:val="000000"/>
                <w:szCs w:val="24"/>
              </w:rPr>
              <w:t>0.5</w:t>
            </w:r>
            <w:r>
              <w:rPr>
                <w:rFonts w:ascii="Times New Roman" w:hAnsi="Times New Roman" w:eastAsia="宋体" w:cs="Times New Roman"/>
                <w:color w:val="000000"/>
                <w:szCs w:val="24"/>
              </w:rPr>
              <w:t>分</w:t>
            </w:r>
            <w:r>
              <w:rPr>
                <w:rFonts w:hint="eastAsia" w:ascii="Times New Roman" w:hAnsi="Times New Roman" w:eastAsia="宋体" w:cs="Times New Roman"/>
                <w:color w:val="000000"/>
                <w:szCs w:val="24"/>
              </w:rPr>
              <w:t>。</w:t>
            </w:r>
          </w:p>
        </w:tc>
        <w:tc>
          <w:tcPr>
            <w:tcW w:w="812" w:type="dxa"/>
            <w:tcBorders>
              <w:top w:val="single" w:color="auto" w:sz="4" w:space="0"/>
              <w:left w:val="single" w:color="auto" w:sz="4" w:space="0"/>
              <w:bottom w:val="single" w:color="auto" w:sz="4" w:space="0"/>
              <w:right w:val="single" w:color="auto" w:sz="4" w:space="0"/>
            </w:tcBorders>
          </w:tcPr>
          <w:p w14:paraId="710CC9D8">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5D21557C">
            <w:pPr>
              <w:spacing w:line="280" w:lineRule="exact"/>
              <w:jc w:val="center"/>
              <w:rPr>
                <w:rFonts w:ascii="Times New Roman" w:hAnsi="Times New Roman" w:eastAsia="宋体" w:cs="Times New Roman"/>
                <w:b/>
                <w:color w:val="000000"/>
                <w:szCs w:val="24"/>
              </w:rPr>
            </w:pPr>
          </w:p>
        </w:tc>
      </w:tr>
      <w:tr w14:paraId="6217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trPr>
        <w:tc>
          <w:tcPr>
            <w:tcW w:w="1188" w:type="dxa"/>
            <w:vMerge w:val="continue"/>
            <w:tcBorders>
              <w:left w:val="single" w:color="auto" w:sz="4" w:space="0"/>
              <w:right w:val="single" w:color="auto" w:sz="4" w:space="0"/>
            </w:tcBorders>
            <w:vAlign w:val="center"/>
          </w:tcPr>
          <w:p w14:paraId="3321B986">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bottom w:val="single" w:color="auto" w:sz="4" w:space="0"/>
              <w:right w:val="single" w:color="auto" w:sz="4" w:space="0"/>
            </w:tcBorders>
            <w:vAlign w:val="center"/>
          </w:tcPr>
          <w:p w14:paraId="57586CAC">
            <w:pPr>
              <w:spacing w:line="280" w:lineRule="exact"/>
              <w:jc w:val="left"/>
              <w:rPr>
                <w:rFonts w:ascii="宋体" w:hAnsi="宋体" w:eastAsia="宋体" w:cs="宋体"/>
                <w:bCs/>
                <w:color w:val="000000"/>
                <w:szCs w:val="21"/>
              </w:rPr>
            </w:pPr>
            <w:r>
              <w:rPr>
                <w:rFonts w:hint="eastAsia" w:ascii="宋体" w:hAnsi="宋体" w:eastAsia="宋体" w:cs="宋体"/>
                <w:bCs/>
                <w:color w:val="000000"/>
                <w:szCs w:val="21"/>
              </w:rPr>
              <w:t>23.按照《餐饮食品营养标识指南》对所提供的餐饮食品进行营养标示；学校食堂和校外供餐单位提供自制饮料或甜品时，要标示添加糖含量。</w:t>
            </w:r>
          </w:p>
        </w:tc>
        <w:tc>
          <w:tcPr>
            <w:tcW w:w="1965" w:type="dxa"/>
            <w:tcBorders>
              <w:top w:val="single" w:color="auto" w:sz="4" w:space="0"/>
              <w:left w:val="single" w:color="auto" w:sz="4" w:space="0"/>
              <w:bottom w:val="single" w:color="auto" w:sz="4" w:space="0"/>
              <w:right w:val="single" w:color="auto" w:sz="4" w:space="0"/>
            </w:tcBorders>
            <w:vAlign w:val="center"/>
          </w:tcPr>
          <w:p w14:paraId="6F2D113D">
            <w:pPr>
              <w:spacing w:line="280" w:lineRule="exact"/>
              <w:jc w:val="left"/>
              <w:rPr>
                <w:rFonts w:ascii="Times New Roman" w:hAnsi="Times New Roman" w:eastAsia="宋体" w:cs="Times New Roman"/>
                <w:bCs/>
                <w:color w:val="000000"/>
                <w:szCs w:val="24"/>
              </w:rPr>
            </w:pPr>
            <w:r>
              <w:rPr>
                <w:rFonts w:ascii="Times New Roman" w:hAnsi="Times New Roman" w:eastAsia="宋体" w:cs="Times New Roman"/>
                <w:bCs/>
                <w:color w:val="000000"/>
                <w:szCs w:val="24"/>
              </w:rPr>
              <w:t>现场查看</w:t>
            </w:r>
          </w:p>
        </w:tc>
        <w:tc>
          <w:tcPr>
            <w:tcW w:w="795" w:type="dxa"/>
            <w:tcBorders>
              <w:top w:val="single" w:color="auto" w:sz="4" w:space="0"/>
              <w:left w:val="single" w:color="auto" w:sz="4" w:space="0"/>
              <w:bottom w:val="single" w:color="auto" w:sz="4" w:space="0"/>
              <w:right w:val="single" w:color="auto" w:sz="4" w:space="0"/>
            </w:tcBorders>
            <w:vAlign w:val="center"/>
          </w:tcPr>
          <w:p w14:paraId="56B02DCC">
            <w:pPr>
              <w:spacing w:line="280" w:lineRule="exact"/>
              <w:jc w:val="center"/>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2</w:t>
            </w:r>
          </w:p>
        </w:tc>
        <w:tc>
          <w:tcPr>
            <w:tcW w:w="4663" w:type="dxa"/>
            <w:tcBorders>
              <w:top w:val="single" w:color="auto" w:sz="4" w:space="0"/>
              <w:left w:val="single" w:color="auto" w:sz="4" w:space="0"/>
              <w:bottom w:val="single" w:color="auto" w:sz="4" w:space="0"/>
              <w:right w:val="single" w:color="auto" w:sz="4" w:space="0"/>
            </w:tcBorders>
            <w:vAlign w:val="center"/>
          </w:tcPr>
          <w:p w14:paraId="4C42E021">
            <w:pPr>
              <w:spacing w:line="280" w:lineRule="exact"/>
              <w:jc w:val="left"/>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1）无标识，扣2分；</w:t>
            </w:r>
          </w:p>
          <w:p w14:paraId="789F4149">
            <w:pPr>
              <w:spacing w:line="280" w:lineRule="exact"/>
              <w:jc w:val="left"/>
              <w:rPr>
                <w:rFonts w:ascii="Times New Roman" w:hAnsi="Times New Roman" w:eastAsia="宋体" w:cs="Times New Roman"/>
                <w:color w:val="000000"/>
                <w:szCs w:val="24"/>
              </w:rPr>
            </w:pPr>
            <w:r>
              <w:rPr>
                <w:rFonts w:hint="eastAsia" w:ascii="Times New Roman" w:hAnsi="Times New Roman" w:eastAsia="宋体" w:cs="Times New Roman"/>
                <w:bCs/>
                <w:color w:val="000000"/>
                <w:szCs w:val="21"/>
              </w:rPr>
              <w:t>2）学校食堂和校外供餐单位提供自制饮料或甜品时，未标添加糖含量，扣1分。</w:t>
            </w:r>
          </w:p>
        </w:tc>
        <w:tc>
          <w:tcPr>
            <w:tcW w:w="812" w:type="dxa"/>
            <w:tcBorders>
              <w:top w:val="single" w:color="auto" w:sz="4" w:space="0"/>
              <w:left w:val="single" w:color="auto" w:sz="4" w:space="0"/>
              <w:bottom w:val="single" w:color="auto" w:sz="4" w:space="0"/>
              <w:right w:val="single" w:color="auto" w:sz="4" w:space="0"/>
            </w:tcBorders>
          </w:tcPr>
          <w:p w14:paraId="30CAAC7E">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31D5CAAD">
            <w:pPr>
              <w:spacing w:line="280" w:lineRule="exact"/>
              <w:jc w:val="center"/>
              <w:rPr>
                <w:rFonts w:ascii="Times New Roman" w:hAnsi="Times New Roman" w:eastAsia="宋体" w:cs="Times New Roman"/>
                <w:b/>
                <w:color w:val="000000"/>
                <w:szCs w:val="24"/>
              </w:rPr>
            </w:pPr>
          </w:p>
        </w:tc>
      </w:tr>
      <w:tr w14:paraId="7600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trPr>
        <w:tc>
          <w:tcPr>
            <w:tcW w:w="1188" w:type="dxa"/>
            <w:vMerge w:val="continue"/>
            <w:tcBorders>
              <w:left w:val="single" w:color="auto" w:sz="4" w:space="0"/>
              <w:bottom w:val="single" w:color="auto" w:sz="4" w:space="0"/>
              <w:right w:val="single" w:color="auto" w:sz="4" w:space="0"/>
            </w:tcBorders>
            <w:vAlign w:val="center"/>
          </w:tcPr>
          <w:p w14:paraId="4BFFA15E">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bottom w:val="single" w:color="auto" w:sz="4" w:space="0"/>
              <w:right w:val="single" w:color="auto" w:sz="4" w:space="0"/>
            </w:tcBorders>
            <w:vAlign w:val="center"/>
          </w:tcPr>
          <w:p w14:paraId="7419AE16">
            <w:pPr>
              <w:spacing w:line="280" w:lineRule="exact"/>
              <w:jc w:val="left"/>
              <w:rPr>
                <w:rFonts w:ascii="宋体" w:hAnsi="宋体" w:eastAsia="宋体" w:cs="宋体"/>
                <w:bCs/>
                <w:color w:val="000000"/>
                <w:szCs w:val="21"/>
              </w:rPr>
            </w:pPr>
            <w:r>
              <w:rPr>
                <w:rFonts w:hint="eastAsia" w:ascii="宋体" w:hAnsi="宋体" w:eastAsia="宋体" w:cs="宋体"/>
                <w:bCs/>
                <w:color w:val="000000"/>
                <w:szCs w:val="21"/>
              </w:rPr>
              <w:t>24.学校食堂和校外供餐单位要配备有资质的专（兼）职营养指导人员。定期组织学校食堂和校外供餐单位负责人、营养指导人员、食堂从业人员等进行营养健康知识和传染病防控技能培训。学校食堂和校外供餐单位负责人、营养指导人员、食堂从业人员需要接受食品安全及营养健康、卫生防疫以及食物采购、储藏、烹饪和“三减”等方面的重点培训，每年度不少于20学时；食堂炊事员需要接受低盐、低油、低糖菜品制作技能培训。</w:t>
            </w:r>
          </w:p>
          <w:p w14:paraId="59A330ED">
            <w:pPr>
              <w:spacing w:line="280" w:lineRule="exact"/>
              <w:jc w:val="left"/>
              <w:rPr>
                <w:rFonts w:ascii="宋体" w:hAnsi="宋体" w:eastAsia="宋体" w:cs="宋体"/>
                <w:bCs/>
                <w:color w:val="000000"/>
                <w:szCs w:val="21"/>
              </w:rPr>
            </w:pPr>
            <w:r>
              <w:rPr>
                <w:rFonts w:hint="eastAsia" w:ascii="宋体" w:hAnsi="宋体" w:eastAsia="宋体" w:cs="宋体"/>
                <w:bCs/>
                <w:color w:val="000000"/>
                <w:szCs w:val="21"/>
              </w:rPr>
              <w:t>每年组织一次学校食堂和校外供餐单位负责人、营养指导人员、食堂从业人员的岗位能力自我测评和考核。</w:t>
            </w:r>
          </w:p>
        </w:tc>
        <w:tc>
          <w:tcPr>
            <w:tcW w:w="1965" w:type="dxa"/>
            <w:tcBorders>
              <w:top w:val="single" w:color="auto" w:sz="4" w:space="0"/>
              <w:left w:val="single" w:color="auto" w:sz="4" w:space="0"/>
              <w:bottom w:val="single" w:color="auto" w:sz="4" w:space="0"/>
              <w:right w:val="single" w:color="auto" w:sz="4" w:space="0"/>
            </w:tcBorders>
            <w:vAlign w:val="center"/>
          </w:tcPr>
          <w:p w14:paraId="57F9768F">
            <w:pPr>
              <w:spacing w:line="280" w:lineRule="exact"/>
              <w:jc w:val="left"/>
              <w:rPr>
                <w:rFonts w:ascii="Times New Roman" w:hAnsi="Times New Roman" w:eastAsia="宋体" w:cs="Times New Roman"/>
                <w:bCs/>
                <w:color w:val="000000"/>
                <w:szCs w:val="24"/>
              </w:rPr>
            </w:pPr>
            <w:r>
              <w:rPr>
                <w:rFonts w:ascii="Times New Roman" w:hAnsi="Times New Roman" w:eastAsia="宋体" w:cs="Times New Roman"/>
                <w:bCs/>
                <w:color w:val="000000"/>
                <w:szCs w:val="24"/>
              </w:rPr>
              <w:t>现场查看</w:t>
            </w:r>
            <w:r>
              <w:rPr>
                <w:rFonts w:hint="eastAsia" w:ascii="Times New Roman" w:hAnsi="Times New Roman" w:eastAsia="宋体" w:cs="Times New Roman"/>
                <w:bCs/>
                <w:color w:val="000000"/>
                <w:szCs w:val="24"/>
              </w:rPr>
              <w:t>证件、</w:t>
            </w:r>
            <w:r>
              <w:rPr>
                <w:rFonts w:ascii="Times New Roman" w:hAnsi="Times New Roman" w:eastAsia="宋体" w:cs="Times New Roman"/>
                <w:color w:val="000000"/>
                <w:szCs w:val="24"/>
              </w:rPr>
              <w:t>文件、</w:t>
            </w:r>
            <w:r>
              <w:rPr>
                <w:rFonts w:hint="eastAsia" w:ascii="Times New Roman" w:hAnsi="Times New Roman" w:eastAsia="宋体" w:cs="Times New Roman"/>
                <w:color w:val="000000"/>
                <w:szCs w:val="24"/>
              </w:rPr>
              <w:t>培训课件、培训照片、测评和考核</w:t>
            </w:r>
            <w:r>
              <w:rPr>
                <w:rFonts w:ascii="Times New Roman" w:hAnsi="Times New Roman" w:eastAsia="宋体" w:cs="Times New Roman"/>
                <w:color w:val="000000"/>
                <w:szCs w:val="24"/>
              </w:rPr>
              <w:t>等资料</w:t>
            </w:r>
          </w:p>
        </w:tc>
        <w:tc>
          <w:tcPr>
            <w:tcW w:w="795" w:type="dxa"/>
            <w:tcBorders>
              <w:top w:val="single" w:color="auto" w:sz="4" w:space="0"/>
              <w:left w:val="single" w:color="auto" w:sz="4" w:space="0"/>
              <w:bottom w:val="single" w:color="auto" w:sz="4" w:space="0"/>
              <w:right w:val="single" w:color="auto" w:sz="4" w:space="0"/>
            </w:tcBorders>
            <w:vAlign w:val="center"/>
          </w:tcPr>
          <w:p w14:paraId="0F6A7A31">
            <w:pPr>
              <w:spacing w:line="280" w:lineRule="exact"/>
              <w:jc w:val="center"/>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3</w:t>
            </w:r>
          </w:p>
        </w:tc>
        <w:tc>
          <w:tcPr>
            <w:tcW w:w="4663" w:type="dxa"/>
            <w:tcBorders>
              <w:top w:val="single" w:color="auto" w:sz="4" w:space="0"/>
              <w:left w:val="single" w:color="auto" w:sz="4" w:space="0"/>
              <w:bottom w:val="single" w:color="auto" w:sz="4" w:space="0"/>
              <w:right w:val="single" w:color="auto" w:sz="4" w:space="0"/>
            </w:tcBorders>
            <w:vAlign w:val="center"/>
          </w:tcPr>
          <w:p w14:paraId="5146D7A6">
            <w:pPr>
              <w:spacing w:line="280" w:lineRule="exact"/>
              <w:jc w:val="left"/>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1）学校</w:t>
            </w:r>
            <w:r>
              <w:rPr>
                <w:rFonts w:ascii="Times New Roman" w:hAnsi="Times New Roman" w:eastAsia="宋体" w:cs="Times New Roman"/>
                <w:color w:val="000000"/>
                <w:szCs w:val="24"/>
              </w:rPr>
              <w:t>无专（兼）职</w:t>
            </w:r>
            <w:r>
              <w:rPr>
                <w:rFonts w:hint="eastAsia" w:ascii="Times New Roman" w:hAnsi="Times New Roman" w:eastAsia="宋体" w:cs="Times New Roman"/>
                <w:bCs/>
                <w:color w:val="000000"/>
                <w:szCs w:val="21"/>
              </w:rPr>
              <w:t>营养指导人员</w:t>
            </w:r>
            <w:r>
              <w:rPr>
                <w:rFonts w:ascii="Times New Roman" w:hAnsi="Times New Roman" w:eastAsia="宋体" w:cs="Times New Roman"/>
                <w:color w:val="000000"/>
                <w:szCs w:val="24"/>
              </w:rPr>
              <w:t>扣1分</w:t>
            </w:r>
            <w:r>
              <w:rPr>
                <w:rFonts w:hint="eastAsia" w:ascii="Times New Roman" w:hAnsi="Times New Roman" w:eastAsia="宋体" w:cs="Times New Roman"/>
                <w:color w:val="000000"/>
                <w:szCs w:val="24"/>
              </w:rPr>
              <w:t>；</w:t>
            </w:r>
          </w:p>
          <w:p w14:paraId="2794997F">
            <w:pPr>
              <w:spacing w:line="280" w:lineRule="exact"/>
              <w:jc w:val="left"/>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2）</w:t>
            </w:r>
            <w:r>
              <w:rPr>
                <w:rFonts w:ascii="Times New Roman" w:hAnsi="Times New Roman" w:eastAsia="宋体" w:cs="Times New Roman"/>
                <w:color w:val="000000"/>
                <w:szCs w:val="24"/>
              </w:rPr>
              <w:t>无定期</w:t>
            </w:r>
            <w:r>
              <w:rPr>
                <w:rFonts w:hint="eastAsia" w:ascii="Times New Roman" w:hAnsi="Times New Roman" w:eastAsia="宋体" w:cs="Times New Roman"/>
                <w:bCs/>
                <w:color w:val="000000"/>
                <w:szCs w:val="21"/>
              </w:rPr>
              <w:t>营养健康知识、减少食物浪费和传染病防控技能</w:t>
            </w:r>
            <w:r>
              <w:rPr>
                <w:rFonts w:ascii="Times New Roman" w:hAnsi="Times New Roman" w:eastAsia="宋体" w:cs="Times New Roman"/>
                <w:color w:val="000000"/>
                <w:szCs w:val="24"/>
              </w:rPr>
              <w:t>培训，扣1分</w:t>
            </w:r>
            <w:r>
              <w:rPr>
                <w:rFonts w:hint="eastAsia" w:ascii="Times New Roman" w:hAnsi="Times New Roman" w:eastAsia="宋体" w:cs="Times New Roman"/>
                <w:color w:val="000000"/>
                <w:szCs w:val="24"/>
              </w:rPr>
              <w:t>；</w:t>
            </w:r>
          </w:p>
          <w:p w14:paraId="7DEE58DE">
            <w:pPr>
              <w:spacing w:line="280" w:lineRule="exact"/>
              <w:jc w:val="left"/>
              <w:rPr>
                <w:rFonts w:ascii="Times New Roman" w:hAnsi="Times New Roman" w:eastAsia="宋体" w:cs="Times New Roman"/>
                <w:color w:val="000000"/>
                <w:szCs w:val="24"/>
              </w:rPr>
            </w:pPr>
            <w:r>
              <w:rPr>
                <w:rFonts w:hint="eastAsia" w:ascii="Times New Roman" w:hAnsi="Times New Roman" w:eastAsia="宋体" w:cs="Times New Roman"/>
                <w:bCs/>
                <w:color w:val="000000"/>
                <w:szCs w:val="21"/>
              </w:rPr>
              <w:t>3）减盐、减油、减糖等内容的重点培训学时不足</w:t>
            </w:r>
            <w:r>
              <w:rPr>
                <w:rFonts w:ascii="Times New Roman" w:hAnsi="Times New Roman" w:eastAsia="宋体" w:cs="Times New Roman"/>
                <w:color w:val="000000"/>
                <w:szCs w:val="24"/>
              </w:rPr>
              <w:t>，扣0.5分</w:t>
            </w:r>
            <w:r>
              <w:rPr>
                <w:rFonts w:hint="eastAsia" w:ascii="Times New Roman" w:hAnsi="Times New Roman" w:eastAsia="宋体" w:cs="Times New Roman"/>
                <w:color w:val="000000"/>
                <w:szCs w:val="24"/>
              </w:rPr>
              <w:t>；</w:t>
            </w:r>
          </w:p>
          <w:p w14:paraId="18D12EF3">
            <w:pPr>
              <w:spacing w:line="280" w:lineRule="exact"/>
              <w:jc w:val="left"/>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4）每年未组织测评或考核，</w:t>
            </w:r>
            <w:r>
              <w:rPr>
                <w:rFonts w:ascii="Times New Roman" w:hAnsi="Times New Roman" w:eastAsia="宋体" w:cs="Times New Roman"/>
                <w:color w:val="000000"/>
                <w:szCs w:val="24"/>
              </w:rPr>
              <w:t>扣1分</w:t>
            </w:r>
            <w:r>
              <w:rPr>
                <w:rFonts w:hint="eastAsia" w:ascii="Times New Roman" w:hAnsi="Times New Roman" w:eastAsia="宋体" w:cs="Times New Roman"/>
                <w:color w:val="000000"/>
                <w:szCs w:val="24"/>
              </w:rPr>
              <w:t>。</w:t>
            </w:r>
          </w:p>
        </w:tc>
        <w:tc>
          <w:tcPr>
            <w:tcW w:w="812" w:type="dxa"/>
            <w:tcBorders>
              <w:top w:val="single" w:color="auto" w:sz="4" w:space="0"/>
              <w:left w:val="single" w:color="auto" w:sz="4" w:space="0"/>
              <w:bottom w:val="single" w:color="auto" w:sz="4" w:space="0"/>
              <w:right w:val="single" w:color="auto" w:sz="4" w:space="0"/>
            </w:tcBorders>
          </w:tcPr>
          <w:p w14:paraId="7C6ED0EC">
            <w:pPr>
              <w:spacing w:line="280" w:lineRule="exact"/>
              <w:jc w:val="center"/>
              <w:rPr>
                <w:rFonts w:ascii="Times New Roman" w:hAnsi="Times New Roman" w:eastAsia="宋体" w:cs="Times New Roman"/>
                <w:b/>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360E1BA5">
            <w:pPr>
              <w:spacing w:line="280" w:lineRule="exact"/>
              <w:jc w:val="center"/>
              <w:rPr>
                <w:rFonts w:ascii="Times New Roman" w:hAnsi="Times New Roman" w:eastAsia="宋体" w:cs="Times New Roman"/>
                <w:b/>
                <w:color w:val="000000"/>
                <w:szCs w:val="24"/>
              </w:rPr>
            </w:pPr>
          </w:p>
        </w:tc>
      </w:tr>
      <w:tr w14:paraId="2B7B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188" w:type="dxa"/>
            <w:vMerge w:val="restart"/>
            <w:tcBorders>
              <w:top w:val="single" w:color="auto" w:sz="4" w:space="0"/>
              <w:left w:val="single" w:color="auto" w:sz="4" w:space="0"/>
              <w:right w:val="single" w:color="auto" w:sz="4" w:space="0"/>
            </w:tcBorders>
            <w:vAlign w:val="center"/>
          </w:tcPr>
          <w:p w14:paraId="5A54FBA6">
            <w:pPr>
              <w:rPr>
                <w:rFonts w:ascii="Calibri" w:hAnsi="Calibri" w:eastAsia="宋体" w:cs="Times New Roman"/>
                <w:b/>
                <w:bCs/>
                <w:color w:val="000000"/>
                <w:szCs w:val="24"/>
              </w:rPr>
            </w:pPr>
            <w:r>
              <w:rPr>
                <w:rFonts w:hint="eastAsia" w:ascii="Calibri" w:hAnsi="Calibri" w:eastAsia="宋体" w:cs="Times New Roman"/>
                <w:b/>
                <w:bCs/>
                <w:color w:val="000000"/>
                <w:szCs w:val="24"/>
              </w:rPr>
              <w:t>五、营养健康状况监测（5分）</w:t>
            </w:r>
          </w:p>
          <w:p w14:paraId="4B1AF2AF">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bottom w:val="single" w:color="auto" w:sz="4" w:space="0"/>
              <w:right w:val="single" w:color="auto" w:sz="4" w:space="0"/>
            </w:tcBorders>
            <w:vAlign w:val="center"/>
          </w:tcPr>
          <w:p w14:paraId="0868DA92">
            <w:pPr>
              <w:spacing w:line="280" w:lineRule="exact"/>
              <w:jc w:val="left"/>
              <w:rPr>
                <w:rFonts w:ascii="宋体" w:hAnsi="宋体" w:eastAsia="宋体" w:cs="宋体"/>
                <w:bCs/>
                <w:color w:val="000000"/>
                <w:szCs w:val="21"/>
              </w:rPr>
            </w:pPr>
            <w:r>
              <w:rPr>
                <w:rFonts w:hint="eastAsia" w:ascii="宋体" w:hAnsi="宋体" w:eastAsia="宋体" w:cs="宋体"/>
                <w:bCs/>
                <w:color w:val="000000"/>
                <w:szCs w:val="21"/>
              </w:rPr>
              <w:t>25.建立健全学生健康体检制度，了解学生膳食、体重、骨骼、口腔、视力、脊柱、心理等状况，建立学生健康档案，将体检结果及时反馈家长，提出有针对性、有效的综合干预措施。</w:t>
            </w:r>
          </w:p>
        </w:tc>
        <w:tc>
          <w:tcPr>
            <w:tcW w:w="1965" w:type="dxa"/>
            <w:tcBorders>
              <w:top w:val="single" w:color="auto" w:sz="4" w:space="0"/>
              <w:left w:val="single" w:color="auto" w:sz="4" w:space="0"/>
              <w:bottom w:val="single" w:color="auto" w:sz="4" w:space="0"/>
              <w:right w:val="single" w:color="auto" w:sz="4" w:space="0"/>
            </w:tcBorders>
            <w:vAlign w:val="center"/>
          </w:tcPr>
          <w:p w14:paraId="3131116C">
            <w:p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查阅文件、制度、档案等资</w:t>
            </w:r>
          </w:p>
        </w:tc>
        <w:tc>
          <w:tcPr>
            <w:tcW w:w="795" w:type="dxa"/>
            <w:tcBorders>
              <w:top w:val="single" w:color="auto" w:sz="4" w:space="0"/>
              <w:left w:val="single" w:color="auto" w:sz="4" w:space="0"/>
              <w:bottom w:val="single" w:color="auto" w:sz="4" w:space="0"/>
              <w:right w:val="single" w:color="auto" w:sz="4" w:space="0"/>
            </w:tcBorders>
            <w:vAlign w:val="center"/>
          </w:tcPr>
          <w:p w14:paraId="014B8EDF">
            <w:pPr>
              <w:spacing w:line="280" w:lineRule="exact"/>
              <w:jc w:val="center"/>
              <w:rPr>
                <w:rFonts w:ascii="Times New Roman" w:hAnsi="Times New Roman" w:eastAsia="宋体" w:cs="Times New Roman"/>
                <w:color w:val="000000"/>
                <w:szCs w:val="24"/>
              </w:rPr>
            </w:pPr>
            <w:r>
              <w:rPr>
                <w:rFonts w:ascii="Times New Roman" w:hAnsi="Times New Roman" w:eastAsia="宋体" w:cs="Times New Roman"/>
                <w:color w:val="000000"/>
                <w:szCs w:val="24"/>
              </w:rPr>
              <w:t>4</w:t>
            </w:r>
          </w:p>
        </w:tc>
        <w:tc>
          <w:tcPr>
            <w:tcW w:w="4663" w:type="dxa"/>
            <w:tcBorders>
              <w:top w:val="single" w:color="auto" w:sz="4" w:space="0"/>
              <w:left w:val="single" w:color="auto" w:sz="4" w:space="0"/>
              <w:bottom w:val="single" w:color="auto" w:sz="4" w:space="0"/>
              <w:right w:val="single" w:color="auto" w:sz="4" w:space="0"/>
            </w:tcBorders>
            <w:vAlign w:val="center"/>
          </w:tcPr>
          <w:p w14:paraId="3520F0D9">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1）</w:t>
            </w:r>
            <w:r>
              <w:rPr>
                <w:rFonts w:ascii="Times New Roman" w:hAnsi="Times New Roman" w:eastAsia="宋体" w:cs="Times New Roman"/>
                <w:bCs/>
                <w:color w:val="000000"/>
                <w:szCs w:val="21"/>
              </w:rPr>
              <w:t>落实每学年一次学生</w:t>
            </w:r>
            <w:r>
              <w:rPr>
                <w:rFonts w:hint="eastAsia" w:ascii="Times New Roman" w:hAnsi="Times New Roman" w:eastAsia="宋体" w:cs="Times New Roman"/>
                <w:bCs/>
                <w:color w:val="000000"/>
                <w:szCs w:val="21"/>
              </w:rPr>
              <w:t>健康</w:t>
            </w:r>
            <w:r>
              <w:rPr>
                <w:rFonts w:ascii="Times New Roman" w:hAnsi="Times New Roman" w:eastAsia="宋体" w:cs="Times New Roman"/>
                <w:bCs/>
                <w:color w:val="000000"/>
                <w:szCs w:val="21"/>
              </w:rPr>
              <w:t>体检制度，</w:t>
            </w:r>
            <w:r>
              <w:rPr>
                <w:rFonts w:hint="eastAsia" w:ascii="Times New Roman" w:hAnsi="Times New Roman" w:eastAsia="宋体" w:cs="Times New Roman"/>
                <w:bCs/>
                <w:color w:val="000000"/>
                <w:szCs w:val="21"/>
              </w:rPr>
              <w:t>未达标，扣</w:t>
            </w:r>
            <w:r>
              <w:rPr>
                <w:rFonts w:ascii="Times New Roman" w:hAnsi="Times New Roman" w:eastAsia="宋体" w:cs="Times New Roman"/>
                <w:bCs/>
                <w:color w:val="000000"/>
                <w:szCs w:val="21"/>
              </w:rPr>
              <w:t>1</w:t>
            </w:r>
            <w:r>
              <w:rPr>
                <w:rFonts w:hint="eastAsia" w:ascii="Times New Roman" w:hAnsi="Times New Roman" w:eastAsia="宋体" w:cs="Times New Roman"/>
                <w:bCs/>
                <w:color w:val="000000"/>
                <w:szCs w:val="21"/>
              </w:rPr>
              <w:t>分；</w:t>
            </w:r>
          </w:p>
          <w:p w14:paraId="7A070A33">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2）</w:t>
            </w:r>
            <w:r>
              <w:rPr>
                <w:rFonts w:ascii="Times New Roman" w:hAnsi="Times New Roman" w:eastAsia="宋体" w:cs="Times New Roman"/>
                <w:bCs/>
                <w:color w:val="000000"/>
                <w:szCs w:val="21"/>
              </w:rPr>
              <w:t>建立学生</w:t>
            </w:r>
            <w:r>
              <w:rPr>
                <w:rFonts w:hint="eastAsia" w:ascii="Times New Roman" w:hAnsi="Times New Roman" w:eastAsia="宋体" w:cs="Times New Roman"/>
                <w:bCs/>
                <w:color w:val="000000"/>
                <w:szCs w:val="21"/>
              </w:rPr>
              <w:t>健康</w:t>
            </w:r>
            <w:r>
              <w:rPr>
                <w:rFonts w:ascii="Times New Roman" w:hAnsi="Times New Roman" w:eastAsia="宋体" w:cs="Times New Roman"/>
                <w:bCs/>
                <w:color w:val="000000"/>
                <w:szCs w:val="21"/>
              </w:rPr>
              <w:t>体检档案</w:t>
            </w:r>
            <w:r>
              <w:rPr>
                <w:rFonts w:hint="eastAsia" w:ascii="Times New Roman" w:hAnsi="Times New Roman" w:eastAsia="宋体" w:cs="Times New Roman"/>
                <w:bCs/>
                <w:color w:val="000000"/>
                <w:szCs w:val="21"/>
              </w:rPr>
              <w:t>。未建立，扣</w:t>
            </w:r>
            <w:r>
              <w:rPr>
                <w:rFonts w:ascii="Times New Roman" w:hAnsi="Times New Roman" w:eastAsia="宋体" w:cs="Times New Roman"/>
                <w:bCs/>
                <w:color w:val="000000"/>
                <w:szCs w:val="21"/>
              </w:rPr>
              <w:t>0.5</w:t>
            </w:r>
            <w:r>
              <w:rPr>
                <w:rFonts w:hint="eastAsia" w:ascii="Times New Roman" w:hAnsi="Times New Roman" w:eastAsia="宋体" w:cs="Times New Roman"/>
                <w:bCs/>
                <w:color w:val="000000"/>
                <w:szCs w:val="21"/>
              </w:rPr>
              <w:t>分；</w:t>
            </w:r>
          </w:p>
          <w:p w14:paraId="1B388A55">
            <w:p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3</w:t>
            </w: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体检结果向家长反馈率100%</w:t>
            </w:r>
            <w:r>
              <w:rPr>
                <w:rFonts w:hint="eastAsia" w:ascii="Times New Roman" w:hAnsi="Times New Roman" w:eastAsia="宋体" w:cs="Times New Roman"/>
                <w:bCs/>
                <w:color w:val="000000"/>
                <w:szCs w:val="21"/>
              </w:rPr>
              <w:t>。未达标，扣</w:t>
            </w:r>
            <w:r>
              <w:rPr>
                <w:rFonts w:ascii="Times New Roman" w:hAnsi="Times New Roman" w:eastAsia="宋体" w:cs="Times New Roman"/>
                <w:bCs/>
                <w:color w:val="000000"/>
                <w:szCs w:val="21"/>
              </w:rPr>
              <w:t>1</w:t>
            </w:r>
            <w:r>
              <w:rPr>
                <w:rFonts w:hint="eastAsia" w:ascii="Times New Roman" w:hAnsi="Times New Roman" w:eastAsia="宋体" w:cs="Times New Roman"/>
                <w:bCs/>
                <w:color w:val="000000"/>
                <w:szCs w:val="21"/>
              </w:rPr>
              <w:t>分；</w:t>
            </w:r>
          </w:p>
          <w:p w14:paraId="559ECF0C">
            <w:p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4</w:t>
            </w: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制定学生常见病与多发病防治计划、措施</w:t>
            </w:r>
            <w:r>
              <w:rPr>
                <w:rFonts w:hint="eastAsia" w:ascii="Times New Roman" w:hAnsi="Times New Roman" w:eastAsia="宋体" w:cs="Times New Roman"/>
                <w:bCs/>
                <w:color w:val="000000"/>
                <w:szCs w:val="21"/>
              </w:rPr>
              <w:t>。未制定，扣</w:t>
            </w:r>
            <w:r>
              <w:rPr>
                <w:rFonts w:ascii="Times New Roman" w:hAnsi="Times New Roman" w:eastAsia="宋体" w:cs="Times New Roman"/>
                <w:bCs/>
                <w:color w:val="000000"/>
                <w:szCs w:val="21"/>
              </w:rPr>
              <w:t>0.5</w:t>
            </w:r>
            <w:r>
              <w:rPr>
                <w:rFonts w:hint="eastAsia" w:ascii="Times New Roman" w:hAnsi="Times New Roman" w:eastAsia="宋体" w:cs="Times New Roman"/>
                <w:bCs/>
                <w:color w:val="000000"/>
                <w:szCs w:val="21"/>
              </w:rPr>
              <w:t>分；</w:t>
            </w:r>
          </w:p>
          <w:p w14:paraId="156AD007">
            <w:p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5</w:t>
            </w: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每学期</w:t>
            </w:r>
            <w:r>
              <w:rPr>
                <w:rFonts w:hint="eastAsia" w:ascii="Times New Roman" w:hAnsi="Times New Roman" w:eastAsia="宋体" w:cs="Times New Roman"/>
                <w:bCs/>
                <w:color w:val="000000"/>
                <w:szCs w:val="21"/>
              </w:rPr>
              <w:t>至少</w:t>
            </w:r>
            <w:r>
              <w:rPr>
                <w:rFonts w:ascii="Times New Roman" w:hAnsi="Times New Roman" w:eastAsia="宋体" w:cs="Times New Roman"/>
                <w:bCs/>
                <w:color w:val="000000"/>
                <w:szCs w:val="21"/>
              </w:rPr>
              <w:t>1次开展健康生活方式、营养和慢性病预防知识教育和宣传活动</w:t>
            </w:r>
            <w:r>
              <w:rPr>
                <w:rFonts w:hint="eastAsia" w:ascii="Times New Roman" w:hAnsi="Times New Roman" w:eastAsia="宋体" w:cs="Times New Roman"/>
                <w:bCs/>
                <w:color w:val="000000"/>
                <w:szCs w:val="21"/>
              </w:rPr>
              <w:t>。未达标，扣</w:t>
            </w:r>
            <w:r>
              <w:rPr>
                <w:rFonts w:ascii="Times New Roman" w:hAnsi="Times New Roman" w:eastAsia="宋体" w:cs="Times New Roman"/>
                <w:bCs/>
                <w:color w:val="000000"/>
                <w:szCs w:val="21"/>
              </w:rPr>
              <w:t>0.5</w:t>
            </w:r>
            <w:r>
              <w:rPr>
                <w:rFonts w:hint="eastAsia" w:ascii="Times New Roman" w:hAnsi="Times New Roman" w:eastAsia="宋体" w:cs="Times New Roman"/>
                <w:bCs/>
                <w:color w:val="000000"/>
                <w:szCs w:val="21"/>
              </w:rPr>
              <w:t>分，从未开展，扣1分。</w:t>
            </w:r>
          </w:p>
        </w:tc>
        <w:tc>
          <w:tcPr>
            <w:tcW w:w="812" w:type="dxa"/>
            <w:tcBorders>
              <w:top w:val="single" w:color="auto" w:sz="4" w:space="0"/>
              <w:left w:val="single" w:color="auto" w:sz="4" w:space="0"/>
              <w:bottom w:val="single" w:color="auto" w:sz="4" w:space="0"/>
              <w:right w:val="single" w:color="auto" w:sz="4" w:space="0"/>
            </w:tcBorders>
          </w:tcPr>
          <w:p w14:paraId="6CECA7D8">
            <w:pPr>
              <w:spacing w:line="280" w:lineRule="exact"/>
              <w:jc w:val="center"/>
              <w:rPr>
                <w:rFonts w:ascii="Times New Roman" w:hAnsi="Times New Roman" w:eastAsia="宋体" w:cs="Times New Roman"/>
                <w:bCs/>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03669A9B">
            <w:pPr>
              <w:spacing w:line="280" w:lineRule="exact"/>
              <w:jc w:val="center"/>
              <w:rPr>
                <w:rFonts w:ascii="Times New Roman" w:hAnsi="Times New Roman" w:eastAsia="宋体" w:cs="Times New Roman"/>
                <w:b/>
                <w:color w:val="000000"/>
                <w:szCs w:val="24"/>
              </w:rPr>
            </w:pPr>
          </w:p>
        </w:tc>
      </w:tr>
      <w:tr w14:paraId="5253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trPr>
        <w:tc>
          <w:tcPr>
            <w:tcW w:w="1188" w:type="dxa"/>
            <w:vMerge w:val="continue"/>
            <w:tcBorders>
              <w:left w:val="single" w:color="auto" w:sz="4" w:space="0"/>
              <w:right w:val="single" w:color="auto" w:sz="4" w:space="0"/>
            </w:tcBorders>
            <w:vAlign w:val="center"/>
          </w:tcPr>
          <w:p w14:paraId="2FD88442">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bottom w:val="single" w:color="auto" w:sz="4" w:space="0"/>
              <w:right w:val="single" w:color="auto" w:sz="4" w:space="0"/>
            </w:tcBorders>
            <w:vAlign w:val="center"/>
          </w:tcPr>
          <w:p w14:paraId="2DB1421D">
            <w:pPr>
              <w:spacing w:line="280" w:lineRule="exact"/>
              <w:jc w:val="left"/>
              <w:rPr>
                <w:rFonts w:ascii="宋体" w:hAnsi="宋体" w:eastAsia="宋体" w:cs="宋体"/>
                <w:bCs/>
                <w:color w:val="000000"/>
                <w:szCs w:val="21"/>
              </w:rPr>
            </w:pPr>
            <w:r>
              <w:rPr>
                <w:rFonts w:hint="eastAsia" w:ascii="宋体" w:hAnsi="宋体" w:eastAsia="宋体" w:cs="宋体"/>
                <w:bCs/>
                <w:color w:val="000000"/>
                <w:szCs w:val="21"/>
              </w:rPr>
              <w:t>26.在显著位置摆放身高和体重测量工具，张贴自测自评方法，并定期维护。</w:t>
            </w:r>
          </w:p>
        </w:tc>
        <w:tc>
          <w:tcPr>
            <w:tcW w:w="1965" w:type="dxa"/>
            <w:tcBorders>
              <w:top w:val="single" w:color="auto" w:sz="4" w:space="0"/>
              <w:left w:val="single" w:color="auto" w:sz="4" w:space="0"/>
              <w:bottom w:val="single" w:color="auto" w:sz="4" w:space="0"/>
              <w:right w:val="single" w:color="auto" w:sz="4" w:space="0"/>
            </w:tcBorders>
            <w:vAlign w:val="center"/>
          </w:tcPr>
          <w:p w14:paraId="6228CB4F">
            <w:p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现场检查</w:t>
            </w:r>
          </w:p>
        </w:tc>
        <w:tc>
          <w:tcPr>
            <w:tcW w:w="795" w:type="dxa"/>
            <w:tcBorders>
              <w:top w:val="single" w:color="auto" w:sz="4" w:space="0"/>
              <w:left w:val="single" w:color="auto" w:sz="4" w:space="0"/>
              <w:bottom w:val="single" w:color="auto" w:sz="4" w:space="0"/>
              <w:right w:val="single" w:color="auto" w:sz="4" w:space="0"/>
            </w:tcBorders>
            <w:vAlign w:val="center"/>
          </w:tcPr>
          <w:p w14:paraId="21178028">
            <w:pPr>
              <w:spacing w:line="280" w:lineRule="exact"/>
              <w:jc w:val="center"/>
              <w:rPr>
                <w:rFonts w:ascii="Times New Roman" w:hAnsi="Times New Roman" w:eastAsia="宋体" w:cs="Times New Roman"/>
                <w:color w:val="000000"/>
                <w:szCs w:val="24"/>
              </w:rPr>
            </w:pPr>
            <w:r>
              <w:rPr>
                <w:rFonts w:ascii="Times New Roman" w:hAnsi="Times New Roman" w:eastAsia="宋体" w:cs="Times New Roman"/>
                <w:color w:val="000000"/>
                <w:szCs w:val="24"/>
              </w:rPr>
              <w:t>1</w:t>
            </w:r>
          </w:p>
        </w:tc>
        <w:tc>
          <w:tcPr>
            <w:tcW w:w="4663" w:type="dxa"/>
            <w:tcBorders>
              <w:top w:val="single" w:color="auto" w:sz="4" w:space="0"/>
              <w:left w:val="single" w:color="auto" w:sz="4" w:space="0"/>
              <w:bottom w:val="single" w:color="auto" w:sz="4" w:space="0"/>
              <w:right w:val="single" w:color="auto" w:sz="4" w:space="0"/>
            </w:tcBorders>
            <w:vAlign w:val="center"/>
          </w:tcPr>
          <w:p w14:paraId="0C24C85B">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1）</w:t>
            </w:r>
            <w:r>
              <w:rPr>
                <w:rFonts w:ascii="Times New Roman" w:hAnsi="Times New Roman" w:eastAsia="宋体" w:cs="Times New Roman"/>
                <w:bCs/>
                <w:color w:val="000000"/>
                <w:szCs w:val="21"/>
              </w:rPr>
              <w:t>在食堂、校医室</w:t>
            </w:r>
            <w:r>
              <w:rPr>
                <w:rFonts w:hint="eastAsia" w:ascii="Times New Roman" w:hAnsi="Times New Roman" w:eastAsia="宋体" w:cs="Times New Roman"/>
                <w:bCs/>
                <w:color w:val="000000"/>
                <w:szCs w:val="21"/>
              </w:rPr>
              <w:t>或</w:t>
            </w:r>
            <w:r>
              <w:rPr>
                <w:rFonts w:ascii="Times New Roman" w:hAnsi="Times New Roman" w:eastAsia="宋体" w:cs="Times New Roman"/>
                <w:bCs/>
                <w:color w:val="000000"/>
                <w:szCs w:val="21"/>
              </w:rPr>
              <w:t>保健室等在显著位置摆放身高和体重测量工具</w:t>
            </w:r>
            <w:r>
              <w:rPr>
                <w:rFonts w:hint="eastAsia" w:ascii="Times New Roman" w:hAnsi="Times New Roman" w:eastAsia="宋体" w:cs="Times New Roman"/>
                <w:bCs/>
                <w:color w:val="000000"/>
                <w:szCs w:val="21"/>
              </w:rPr>
              <w:t>。未摆放，扣</w:t>
            </w:r>
            <w:r>
              <w:rPr>
                <w:rFonts w:ascii="Times New Roman" w:hAnsi="Times New Roman" w:eastAsia="宋体" w:cs="Times New Roman"/>
                <w:bCs/>
                <w:color w:val="000000"/>
                <w:szCs w:val="21"/>
              </w:rPr>
              <w:t>0.5</w:t>
            </w:r>
            <w:r>
              <w:rPr>
                <w:rFonts w:hint="eastAsia" w:ascii="Times New Roman" w:hAnsi="Times New Roman" w:eastAsia="宋体" w:cs="Times New Roman"/>
                <w:bCs/>
                <w:color w:val="000000"/>
                <w:szCs w:val="21"/>
              </w:rPr>
              <w:t>分；</w:t>
            </w:r>
          </w:p>
          <w:p w14:paraId="13B9BB23">
            <w:p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2</w:t>
            </w:r>
            <w:r>
              <w:rPr>
                <w:rFonts w:hint="eastAsia" w:ascii="Times New Roman" w:hAnsi="Times New Roman" w:eastAsia="宋体" w:cs="Times New Roman"/>
                <w:bCs/>
                <w:color w:val="000000"/>
                <w:szCs w:val="21"/>
              </w:rPr>
              <w:t>）在摆放测量工具处，张贴</w:t>
            </w:r>
            <w:r>
              <w:rPr>
                <w:rFonts w:ascii="Times New Roman" w:hAnsi="Times New Roman" w:eastAsia="宋体" w:cs="Times New Roman"/>
                <w:bCs/>
                <w:color w:val="000000"/>
                <w:szCs w:val="21"/>
              </w:rPr>
              <w:t>身高、体重</w:t>
            </w:r>
            <w:r>
              <w:rPr>
                <w:rFonts w:hint="eastAsia" w:ascii="Times New Roman" w:hAnsi="Times New Roman" w:eastAsia="宋体" w:cs="Times New Roman"/>
                <w:bCs/>
                <w:color w:val="000000"/>
                <w:szCs w:val="21"/>
              </w:rPr>
              <w:t>等</w:t>
            </w:r>
            <w:r>
              <w:rPr>
                <w:rFonts w:ascii="Times New Roman" w:hAnsi="Times New Roman" w:eastAsia="宋体" w:cs="Times New Roman"/>
                <w:bCs/>
                <w:color w:val="000000"/>
                <w:szCs w:val="21"/>
              </w:rPr>
              <w:t>评价标准</w:t>
            </w:r>
            <w:r>
              <w:rPr>
                <w:rFonts w:hint="eastAsia" w:ascii="Times New Roman" w:hAnsi="Times New Roman" w:eastAsia="宋体" w:cs="Times New Roman"/>
                <w:bCs/>
                <w:color w:val="000000"/>
                <w:szCs w:val="21"/>
              </w:rPr>
              <w:t>。未张贴，扣</w:t>
            </w:r>
            <w:r>
              <w:rPr>
                <w:rFonts w:ascii="Times New Roman" w:hAnsi="Times New Roman" w:eastAsia="宋体" w:cs="Times New Roman"/>
                <w:bCs/>
                <w:color w:val="000000"/>
                <w:szCs w:val="21"/>
              </w:rPr>
              <w:t>0.5</w:t>
            </w:r>
            <w:r>
              <w:rPr>
                <w:rFonts w:hint="eastAsia" w:ascii="Times New Roman" w:hAnsi="Times New Roman" w:eastAsia="宋体" w:cs="Times New Roman"/>
                <w:bCs/>
                <w:color w:val="000000"/>
                <w:szCs w:val="21"/>
              </w:rPr>
              <w:t>分。</w:t>
            </w:r>
          </w:p>
        </w:tc>
        <w:tc>
          <w:tcPr>
            <w:tcW w:w="812" w:type="dxa"/>
            <w:tcBorders>
              <w:top w:val="single" w:color="auto" w:sz="4" w:space="0"/>
              <w:left w:val="single" w:color="auto" w:sz="4" w:space="0"/>
              <w:bottom w:val="single" w:color="auto" w:sz="4" w:space="0"/>
              <w:right w:val="single" w:color="auto" w:sz="4" w:space="0"/>
            </w:tcBorders>
          </w:tcPr>
          <w:p w14:paraId="38F2DEA5">
            <w:pPr>
              <w:spacing w:line="280" w:lineRule="exact"/>
              <w:jc w:val="center"/>
              <w:rPr>
                <w:rFonts w:ascii="Times New Roman" w:hAnsi="Times New Roman" w:eastAsia="宋体" w:cs="Times New Roman"/>
                <w:bCs/>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0C0C248C">
            <w:pPr>
              <w:spacing w:line="280" w:lineRule="exact"/>
              <w:jc w:val="center"/>
              <w:rPr>
                <w:rFonts w:ascii="Times New Roman" w:hAnsi="Times New Roman" w:eastAsia="宋体" w:cs="Times New Roman"/>
                <w:b/>
                <w:color w:val="000000"/>
                <w:szCs w:val="24"/>
              </w:rPr>
            </w:pPr>
          </w:p>
        </w:tc>
      </w:tr>
      <w:tr w14:paraId="2EEA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trPr>
        <w:tc>
          <w:tcPr>
            <w:tcW w:w="1188" w:type="dxa"/>
            <w:vMerge w:val="restart"/>
            <w:tcBorders>
              <w:left w:val="single" w:color="auto" w:sz="4" w:space="0"/>
              <w:right w:val="single" w:color="auto" w:sz="4" w:space="0"/>
            </w:tcBorders>
            <w:vAlign w:val="center"/>
          </w:tcPr>
          <w:p w14:paraId="44FFEF47">
            <w:pPr>
              <w:rPr>
                <w:rFonts w:ascii="Calibri" w:hAnsi="Calibri" w:eastAsia="宋体" w:cs="Times New Roman"/>
                <w:b/>
                <w:bCs/>
                <w:color w:val="000000"/>
                <w:szCs w:val="24"/>
              </w:rPr>
            </w:pPr>
            <w:r>
              <w:rPr>
                <w:rFonts w:hint="eastAsia" w:ascii="Calibri" w:hAnsi="Calibri" w:eastAsia="宋体" w:cs="Times New Roman"/>
                <w:b/>
                <w:bCs/>
                <w:color w:val="000000"/>
                <w:szCs w:val="24"/>
              </w:rPr>
              <w:t>六、突发公共卫生事件应急</w:t>
            </w:r>
          </w:p>
          <w:p w14:paraId="0762B3D0">
            <w:pPr>
              <w:rPr>
                <w:rFonts w:ascii="Times New Roman" w:hAnsi="Times New Roman" w:eastAsia="宋体" w:cs="Times New Roman"/>
                <w:b/>
                <w:color w:val="000000"/>
                <w:szCs w:val="24"/>
              </w:rPr>
            </w:pPr>
            <w:r>
              <w:rPr>
                <w:rFonts w:hint="eastAsia" w:ascii="Calibri" w:hAnsi="Calibri" w:eastAsia="宋体" w:cs="Times New Roman"/>
                <w:b/>
                <w:bCs/>
                <w:color w:val="000000"/>
                <w:szCs w:val="24"/>
              </w:rPr>
              <w:t>（5分</w:t>
            </w:r>
            <w:r>
              <w:rPr>
                <w:rFonts w:hint="eastAsia" w:ascii="Times New Roman" w:hAnsi="Times New Roman" w:eastAsia="宋体" w:cs="Times New Roman"/>
                <w:b/>
                <w:color w:val="000000"/>
                <w:szCs w:val="24"/>
              </w:rPr>
              <w:t>）</w:t>
            </w:r>
          </w:p>
        </w:tc>
        <w:tc>
          <w:tcPr>
            <w:tcW w:w="4474" w:type="dxa"/>
            <w:tcBorders>
              <w:top w:val="single" w:color="auto" w:sz="4" w:space="0"/>
              <w:left w:val="single" w:color="auto" w:sz="4" w:space="0"/>
              <w:bottom w:val="single" w:color="auto" w:sz="4" w:space="0"/>
              <w:right w:val="single" w:color="auto" w:sz="4" w:space="0"/>
            </w:tcBorders>
            <w:vAlign w:val="center"/>
          </w:tcPr>
          <w:p w14:paraId="43A40743">
            <w:pPr>
              <w:spacing w:line="280" w:lineRule="exact"/>
              <w:jc w:val="left"/>
              <w:rPr>
                <w:rFonts w:ascii="宋体" w:hAnsi="宋体" w:eastAsia="宋体" w:cs="宋体"/>
                <w:bCs/>
                <w:color w:val="000000"/>
                <w:szCs w:val="21"/>
              </w:rPr>
            </w:pPr>
            <w:r>
              <w:rPr>
                <w:rFonts w:hint="eastAsia" w:ascii="宋体" w:hAnsi="宋体" w:eastAsia="宋体" w:cs="宋体"/>
                <w:bCs/>
                <w:color w:val="000000"/>
                <w:szCs w:val="21"/>
              </w:rPr>
              <w:t>27.建立突发公共卫生事件报告制度，设立专（兼）职报告人。</w:t>
            </w:r>
          </w:p>
          <w:p w14:paraId="2446607E">
            <w:pPr>
              <w:spacing w:line="280" w:lineRule="exact"/>
              <w:jc w:val="left"/>
              <w:rPr>
                <w:rFonts w:ascii="宋体" w:hAnsi="宋体" w:eastAsia="宋体" w:cs="宋体"/>
                <w:bCs/>
                <w:color w:val="000000"/>
                <w:szCs w:val="21"/>
              </w:rPr>
            </w:pPr>
            <w:r>
              <w:rPr>
                <w:rFonts w:hint="eastAsia" w:ascii="宋体" w:hAnsi="宋体" w:eastAsia="宋体" w:cs="宋体"/>
                <w:bCs/>
                <w:color w:val="000000"/>
                <w:szCs w:val="21"/>
              </w:rPr>
              <w:t>制定学校突发公共卫生事件应急处置预案和规程。</w:t>
            </w:r>
          </w:p>
        </w:tc>
        <w:tc>
          <w:tcPr>
            <w:tcW w:w="1965" w:type="dxa"/>
            <w:tcBorders>
              <w:top w:val="single" w:color="auto" w:sz="4" w:space="0"/>
              <w:left w:val="single" w:color="auto" w:sz="4" w:space="0"/>
              <w:bottom w:val="single" w:color="auto" w:sz="4" w:space="0"/>
              <w:right w:val="single" w:color="auto" w:sz="4" w:space="0"/>
            </w:tcBorders>
            <w:vAlign w:val="center"/>
          </w:tcPr>
          <w:p w14:paraId="60A43953">
            <w:p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查阅文件与档案</w:t>
            </w:r>
          </w:p>
        </w:tc>
        <w:tc>
          <w:tcPr>
            <w:tcW w:w="795" w:type="dxa"/>
            <w:tcBorders>
              <w:top w:val="single" w:color="auto" w:sz="4" w:space="0"/>
              <w:left w:val="single" w:color="auto" w:sz="4" w:space="0"/>
              <w:bottom w:val="single" w:color="auto" w:sz="4" w:space="0"/>
              <w:right w:val="single" w:color="auto" w:sz="4" w:space="0"/>
            </w:tcBorders>
            <w:vAlign w:val="center"/>
          </w:tcPr>
          <w:p w14:paraId="08F696BF">
            <w:pPr>
              <w:spacing w:line="280" w:lineRule="exact"/>
              <w:jc w:val="center"/>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2</w:t>
            </w:r>
          </w:p>
        </w:tc>
        <w:tc>
          <w:tcPr>
            <w:tcW w:w="4663" w:type="dxa"/>
            <w:tcBorders>
              <w:top w:val="single" w:color="auto" w:sz="4" w:space="0"/>
              <w:left w:val="single" w:color="auto" w:sz="4" w:space="0"/>
              <w:bottom w:val="single" w:color="auto" w:sz="4" w:space="0"/>
              <w:right w:val="single" w:color="auto" w:sz="4" w:space="0"/>
            </w:tcBorders>
            <w:vAlign w:val="center"/>
          </w:tcPr>
          <w:p w14:paraId="4C0045AF">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1）</w:t>
            </w:r>
            <w:r>
              <w:rPr>
                <w:rFonts w:ascii="Times New Roman" w:hAnsi="Times New Roman" w:eastAsia="宋体" w:cs="Times New Roman"/>
                <w:bCs/>
                <w:color w:val="000000"/>
                <w:szCs w:val="21"/>
              </w:rPr>
              <w:t>建立</w:t>
            </w:r>
            <w:r>
              <w:rPr>
                <w:rFonts w:hint="eastAsia" w:ascii="Times New Roman" w:hAnsi="Times New Roman" w:eastAsia="宋体" w:cs="Times New Roman"/>
                <w:bCs/>
                <w:color w:val="000000"/>
                <w:szCs w:val="21"/>
              </w:rPr>
              <w:t>传染病与</w:t>
            </w:r>
            <w:r>
              <w:rPr>
                <w:rFonts w:ascii="Times New Roman" w:hAnsi="Times New Roman" w:eastAsia="宋体" w:cs="Times New Roman"/>
                <w:bCs/>
                <w:color w:val="000000"/>
                <w:szCs w:val="21"/>
              </w:rPr>
              <w:t>突发公共卫生事件报告制度</w:t>
            </w:r>
            <w:r>
              <w:rPr>
                <w:rFonts w:hint="eastAsia" w:ascii="Times New Roman" w:hAnsi="Times New Roman" w:eastAsia="宋体" w:cs="Times New Roman"/>
                <w:bCs/>
                <w:color w:val="000000"/>
                <w:szCs w:val="21"/>
              </w:rPr>
              <w:t>。未建立，一票否决，制度不全，酌情扣分；</w:t>
            </w:r>
          </w:p>
          <w:p w14:paraId="45EBF48A">
            <w:p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2</w:t>
            </w:r>
            <w:r>
              <w:rPr>
                <w:rFonts w:hint="eastAsia" w:ascii="Times New Roman" w:hAnsi="Times New Roman" w:eastAsia="宋体" w:cs="Times New Roman"/>
                <w:bCs/>
                <w:color w:val="000000"/>
                <w:szCs w:val="21"/>
              </w:rPr>
              <w:t>）学校成立书记或校长为第一责任人的传染病防控和突发公共卫生事件应对工作小组。未成立，一票否决；</w:t>
            </w:r>
          </w:p>
          <w:p w14:paraId="24FD6472">
            <w:p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3</w:t>
            </w:r>
            <w:r>
              <w:rPr>
                <w:rFonts w:hint="eastAsia" w:ascii="Times New Roman" w:hAnsi="Times New Roman" w:eastAsia="宋体" w:cs="Times New Roman"/>
                <w:bCs/>
                <w:color w:val="000000"/>
                <w:szCs w:val="21"/>
              </w:rPr>
              <w:t>）学校设置</w:t>
            </w:r>
            <w:r>
              <w:rPr>
                <w:rFonts w:ascii="Times New Roman" w:hAnsi="Times New Roman" w:eastAsia="宋体" w:cs="Times New Roman"/>
                <w:bCs/>
                <w:color w:val="000000"/>
                <w:szCs w:val="21"/>
              </w:rPr>
              <w:t>专职或兼职报告人</w:t>
            </w:r>
            <w:r>
              <w:rPr>
                <w:rFonts w:hint="eastAsia" w:ascii="Times New Roman" w:hAnsi="Times New Roman" w:eastAsia="宋体" w:cs="Times New Roman"/>
                <w:bCs/>
                <w:color w:val="000000"/>
                <w:szCs w:val="21"/>
              </w:rPr>
              <w:t>。未设置，一票否决；</w:t>
            </w:r>
          </w:p>
          <w:p w14:paraId="13BBFA2D">
            <w:p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4</w:t>
            </w: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制定学校</w:t>
            </w:r>
            <w:r>
              <w:rPr>
                <w:rFonts w:hint="eastAsia" w:ascii="Times New Roman" w:hAnsi="Times New Roman" w:eastAsia="宋体" w:cs="Times New Roman"/>
                <w:bCs/>
                <w:color w:val="000000"/>
                <w:szCs w:val="21"/>
              </w:rPr>
              <w:t>传染病与</w:t>
            </w:r>
            <w:r>
              <w:rPr>
                <w:rFonts w:ascii="Times New Roman" w:hAnsi="Times New Roman" w:eastAsia="宋体" w:cs="Times New Roman"/>
                <w:bCs/>
                <w:color w:val="000000"/>
                <w:szCs w:val="21"/>
              </w:rPr>
              <w:t>突发公共卫生事件应急处理预案和处置规程</w:t>
            </w:r>
            <w:r>
              <w:rPr>
                <w:rFonts w:hint="eastAsia" w:ascii="Times New Roman" w:hAnsi="Times New Roman" w:eastAsia="宋体" w:cs="Times New Roman"/>
                <w:bCs/>
                <w:color w:val="000000"/>
                <w:szCs w:val="21"/>
              </w:rPr>
              <w:t>。未制定，一票否决。</w:t>
            </w:r>
          </w:p>
          <w:p w14:paraId="6EC73A81">
            <w:pPr>
              <w:spacing w:line="280" w:lineRule="exact"/>
              <w:jc w:val="left"/>
              <w:rPr>
                <w:rFonts w:ascii="Times New Roman" w:hAnsi="Times New Roman" w:eastAsia="宋体" w:cs="Times New Roman"/>
                <w:bCs/>
                <w:color w:val="000000"/>
                <w:szCs w:val="21"/>
              </w:rPr>
            </w:pPr>
          </w:p>
        </w:tc>
        <w:tc>
          <w:tcPr>
            <w:tcW w:w="812" w:type="dxa"/>
            <w:tcBorders>
              <w:top w:val="single" w:color="auto" w:sz="4" w:space="0"/>
              <w:left w:val="single" w:color="auto" w:sz="4" w:space="0"/>
              <w:bottom w:val="single" w:color="auto" w:sz="4" w:space="0"/>
              <w:right w:val="single" w:color="auto" w:sz="4" w:space="0"/>
            </w:tcBorders>
          </w:tcPr>
          <w:p w14:paraId="48822B44">
            <w:pPr>
              <w:spacing w:line="280" w:lineRule="exact"/>
              <w:jc w:val="center"/>
              <w:rPr>
                <w:rFonts w:ascii="Times New Roman" w:hAnsi="Times New Roman" w:eastAsia="宋体" w:cs="Times New Roman"/>
                <w:bCs/>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2DE35B73">
            <w:pPr>
              <w:spacing w:line="280" w:lineRule="exact"/>
              <w:jc w:val="center"/>
              <w:rPr>
                <w:rFonts w:ascii="Times New Roman" w:hAnsi="Times New Roman" w:eastAsia="宋体" w:cs="Times New Roman"/>
                <w:b/>
                <w:color w:val="000000"/>
                <w:szCs w:val="24"/>
              </w:rPr>
            </w:pPr>
          </w:p>
        </w:tc>
      </w:tr>
      <w:tr w14:paraId="428A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trPr>
        <w:tc>
          <w:tcPr>
            <w:tcW w:w="1188" w:type="dxa"/>
            <w:vMerge w:val="continue"/>
            <w:tcBorders>
              <w:left w:val="single" w:color="auto" w:sz="4" w:space="0"/>
              <w:right w:val="single" w:color="auto" w:sz="4" w:space="0"/>
            </w:tcBorders>
            <w:vAlign w:val="center"/>
          </w:tcPr>
          <w:p w14:paraId="13174A7B">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bottom w:val="single" w:color="auto" w:sz="4" w:space="0"/>
              <w:right w:val="single" w:color="auto" w:sz="4" w:space="0"/>
            </w:tcBorders>
            <w:vAlign w:val="center"/>
          </w:tcPr>
          <w:p w14:paraId="05511877">
            <w:pPr>
              <w:spacing w:line="280" w:lineRule="exact"/>
              <w:jc w:val="left"/>
              <w:rPr>
                <w:rFonts w:ascii="宋体" w:hAnsi="宋体" w:eastAsia="宋体" w:cs="宋体"/>
                <w:bCs/>
                <w:color w:val="000000"/>
                <w:szCs w:val="21"/>
              </w:rPr>
            </w:pPr>
            <w:r>
              <w:rPr>
                <w:rFonts w:hint="eastAsia" w:ascii="宋体" w:hAnsi="宋体" w:eastAsia="宋体" w:cs="宋体"/>
                <w:bCs/>
                <w:color w:val="000000"/>
                <w:szCs w:val="21"/>
              </w:rPr>
              <w:t>28.定期开展学校突发公共卫生事件应急处置、防控知识及技能宣传和培训。每学年至少开展一次突发公共卫生事件应急演练。</w:t>
            </w:r>
          </w:p>
        </w:tc>
        <w:tc>
          <w:tcPr>
            <w:tcW w:w="1965" w:type="dxa"/>
            <w:tcBorders>
              <w:top w:val="single" w:color="auto" w:sz="4" w:space="0"/>
              <w:left w:val="single" w:color="auto" w:sz="4" w:space="0"/>
              <w:bottom w:val="single" w:color="auto" w:sz="4" w:space="0"/>
              <w:right w:val="single" w:color="auto" w:sz="4" w:space="0"/>
            </w:tcBorders>
            <w:vAlign w:val="center"/>
          </w:tcPr>
          <w:p w14:paraId="70F22211">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现场查阅文件与档案、</w:t>
            </w:r>
            <w:r>
              <w:rPr>
                <w:rFonts w:ascii="Times New Roman" w:hAnsi="Times New Roman" w:eastAsia="宋体" w:cs="Times New Roman"/>
                <w:bCs/>
                <w:color w:val="000000"/>
                <w:szCs w:val="21"/>
              </w:rPr>
              <w:t>培训方案和证书</w:t>
            </w:r>
          </w:p>
          <w:p w14:paraId="4C339AC1">
            <w:pPr>
              <w:spacing w:line="280" w:lineRule="exact"/>
              <w:jc w:val="left"/>
              <w:rPr>
                <w:rFonts w:ascii="Times New Roman" w:hAnsi="Times New Roman" w:eastAsia="宋体" w:cs="Times New Roman"/>
                <w:bCs/>
                <w:color w:val="000000"/>
                <w:szCs w:val="21"/>
              </w:rPr>
            </w:pPr>
          </w:p>
        </w:tc>
        <w:tc>
          <w:tcPr>
            <w:tcW w:w="795" w:type="dxa"/>
            <w:tcBorders>
              <w:top w:val="single" w:color="auto" w:sz="4" w:space="0"/>
              <w:left w:val="single" w:color="auto" w:sz="4" w:space="0"/>
              <w:bottom w:val="single" w:color="auto" w:sz="4" w:space="0"/>
              <w:right w:val="single" w:color="auto" w:sz="4" w:space="0"/>
            </w:tcBorders>
            <w:vAlign w:val="center"/>
          </w:tcPr>
          <w:p w14:paraId="58912D71">
            <w:pPr>
              <w:spacing w:line="280" w:lineRule="exact"/>
              <w:jc w:val="center"/>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3</w:t>
            </w:r>
          </w:p>
        </w:tc>
        <w:tc>
          <w:tcPr>
            <w:tcW w:w="4663" w:type="dxa"/>
            <w:tcBorders>
              <w:top w:val="single" w:color="auto" w:sz="4" w:space="0"/>
              <w:left w:val="single" w:color="auto" w:sz="4" w:space="0"/>
              <w:bottom w:val="single" w:color="auto" w:sz="4" w:space="0"/>
              <w:right w:val="single" w:color="auto" w:sz="4" w:space="0"/>
            </w:tcBorders>
            <w:vAlign w:val="center"/>
          </w:tcPr>
          <w:p w14:paraId="50E9FF7F">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1）</w:t>
            </w:r>
            <w:r>
              <w:rPr>
                <w:rFonts w:ascii="Times New Roman" w:hAnsi="Times New Roman" w:eastAsia="宋体" w:cs="Times New Roman"/>
                <w:bCs/>
                <w:color w:val="000000"/>
                <w:szCs w:val="21"/>
              </w:rPr>
              <w:t>学校卫生专业技术人员和保健教师接受学校卫生专业知识和急救技能培训，并取得相应的合格证书</w:t>
            </w:r>
            <w:r>
              <w:rPr>
                <w:rFonts w:hint="eastAsia" w:ascii="Times New Roman" w:hAnsi="Times New Roman" w:eastAsia="宋体" w:cs="Times New Roman"/>
                <w:bCs/>
                <w:color w:val="000000"/>
                <w:szCs w:val="21"/>
              </w:rPr>
              <w:t>。未接受培训，扣0</w:t>
            </w:r>
            <w:r>
              <w:rPr>
                <w:rFonts w:ascii="Times New Roman" w:hAnsi="Times New Roman" w:eastAsia="宋体" w:cs="Times New Roman"/>
                <w:bCs/>
                <w:color w:val="000000"/>
                <w:szCs w:val="21"/>
              </w:rPr>
              <w:t>.5</w:t>
            </w:r>
            <w:r>
              <w:rPr>
                <w:rFonts w:hint="eastAsia" w:ascii="Times New Roman" w:hAnsi="Times New Roman" w:eastAsia="宋体" w:cs="Times New Roman"/>
                <w:bCs/>
                <w:color w:val="000000"/>
                <w:szCs w:val="21"/>
              </w:rPr>
              <w:t>分；未取得证书，扣0</w:t>
            </w:r>
            <w:r>
              <w:rPr>
                <w:rFonts w:ascii="Times New Roman" w:hAnsi="Times New Roman" w:eastAsia="宋体" w:cs="Times New Roman"/>
                <w:bCs/>
                <w:color w:val="000000"/>
                <w:szCs w:val="21"/>
              </w:rPr>
              <w:t>.5</w:t>
            </w:r>
            <w:r>
              <w:rPr>
                <w:rFonts w:hint="eastAsia" w:ascii="Times New Roman" w:hAnsi="Times New Roman" w:eastAsia="宋体" w:cs="Times New Roman"/>
                <w:bCs/>
                <w:color w:val="000000"/>
                <w:szCs w:val="21"/>
              </w:rPr>
              <w:t>分；</w:t>
            </w:r>
          </w:p>
          <w:p w14:paraId="6F77F553">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2）加强学校急救教育，在师生中普及急救知识和技能。未在教师中普及，扣0</w:t>
            </w:r>
            <w:r>
              <w:rPr>
                <w:rFonts w:ascii="Times New Roman" w:hAnsi="Times New Roman" w:eastAsia="宋体" w:cs="Times New Roman"/>
                <w:bCs/>
                <w:color w:val="000000"/>
                <w:szCs w:val="21"/>
              </w:rPr>
              <w:t>.5</w:t>
            </w:r>
            <w:r>
              <w:rPr>
                <w:rFonts w:hint="eastAsia" w:ascii="Times New Roman" w:hAnsi="Times New Roman" w:eastAsia="宋体" w:cs="Times New Roman"/>
                <w:bCs/>
                <w:color w:val="000000"/>
                <w:szCs w:val="21"/>
              </w:rPr>
              <w:t>分，未在学生中普及，扣0</w:t>
            </w:r>
            <w:r>
              <w:rPr>
                <w:rFonts w:ascii="Times New Roman" w:hAnsi="Times New Roman" w:eastAsia="宋体" w:cs="Times New Roman"/>
                <w:bCs/>
                <w:color w:val="000000"/>
                <w:szCs w:val="21"/>
              </w:rPr>
              <w:t>.5</w:t>
            </w:r>
            <w:r>
              <w:rPr>
                <w:rFonts w:hint="eastAsia" w:ascii="Times New Roman" w:hAnsi="Times New Roman" w:eastAsia="宋体" w:cs="Times New Roman"/>
                <w:bCs/>
                <w:color w:val="000000"/>
                <w:szCs w:val="21"/>
              </w:rPr>
              <w:t>分；</w:t>
            </w:r>
          </w:p>
          <w:p w14:paraId="72B9AEAE">
            <w:p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3</w:t>
            </w: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每学年开展一次突发公共卫生事件应对演练</w:t>
            </w:r>
            <w:r>
              <w:rPr>
                <w:rFonts w:hint="eastAsia" w:ascii="Times New Roman" w:hAnsi="Times New Roman" w:eastAsia="宋体" w:cs="Times New Roman"/>
                <w:bCs/>
                <w:color w:val="000000"/>
                <w:szCs w:val="21"/>
              </w:rPr>
              <w:t>。未达标，扣</w:t>
            </w:r>
            <w:r>
              <w:rPr>
                <w:rFonts w:ascii="Times New Roman" w:hAnsi="Times New Roman" w:eastAsia="宋体" w:cs="Times New Roman"/>
                <w:bCs/>
                <w:color w:val="000000"/>
                <w:szCs w:val="21"/>
              </w:rPr>
              <w:t>0.5</w:t>
            </w:r>
            <w:r>
              <w:rPr>
                <w:rFonts w:hint="eastAsia" w:ascii="Times New Roman" w:hAnsi="Times New Roman" w:eastAsia="宋体" w:cs="Times New Roman"/>
                <w:bCs/>
                <w:color w:val="000000"/>
                <w:szCs w:val="21"/>
              </w:rPr>
              <w:t>分；</w:t>
            </w:r>
          </w:p>
          <w:p w14:paraId="72DF9991">
            <w:p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4</w:t>
            </w:r>
            <w:r>
              <w:rPr>
                <w:rFonts w:hint="eastAsia" w:ascii="Times New Roman" w:hAnsi="Times New Roman" w:eastAsia="宋体" w:cs="Times New Roman"/>
                <w:bCs/>
                <w:color w:val="000000"/>
                <w:szCs w:val="21"/>
              </w:rPr>
              <w:t>）学校配备急救箱和AED（自动体外除颤仪），未配备，扣0.</w:t>
            </w:r>
            <w:r>
              <w:rPr>
                <w:rFonts w:ascii="Times New Roman" w:hAnsi="Times New Roman" w:eastAsia="宋体" w:cs="Times New Roman"/>
                <w:bCs/>
                <w:color w:val="000000"/>
                <w:szCs w:val="21"/>
              </w:rPr>
              <w:t>5</w:t>
            </w:r>
            <w:r>
              <w:rPr>
                <w:rFonts w:hint="eastAsia" w:ascii="Times New Roman" w:hAnsi="Times New Roman" w:eastAsia="宋体" w:cs="Times New Roman"/>
                <w:bCs/>
                <w:color w:val="000000"/>
                <w:szCs w:val="21"/>
              </w:rPr>
              <w:t>分。</w:t>
            </w:r>
          </w:p>
        </w:tc>
        <w:tc>
          <w:tcPr>
            <w:tcW w:w="812" w:type="dxa"/>
            <w:tcBorders>
              <w:top w:val="single" w:color="auto" w:sz="4" w:space="0"/>
              <w:left w:val="single" w:color="auto" w:sz="4" w:space="0"/>
              <w:bottom w:val="single" w:color="auto" w:sz="4" w:space="0"/>
              <w:right w:val="single" w:color="auto" w:sz="4" w:space="0"/>
            </w:tcBorders>
          </w:tcPr>
          <w:p w14:paraId="0840D9DD">
            <w:pPr>
              <w:spacing w:line="280" w:lineRule="exact"/>
              <w:jc w:val="center"/>
              <w:rPr>
                <w:rFonts w:ascii="Times New Roman" w:hAnsi="Times New Roman" w:eastAsia="宋体" w:cs="Times New Roman"/>
                <w:bCs/>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7E26D7CF">
            <w:pPr>
              <w:spacing w:line="280" w:lineRule="exact"/>
              <w:jc w:val="center"/>
              <w:rPr>
                <w:rFonts w:ascii="Times New Roman" w:hAnsi="Times New Roman" w:eastAsia="宋体" w:cs="Times New Roman"/>
                <w:b/>
                <w:color w:val="000000"/>
                <w:szCs w:val="24"/>
              </w:rPr>
            </w:pPr>
          </w:p>
        </w:tc>
      </w:tr>
      <w:tr w14:paraId="2FB3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trPr>
        <w:tc>
          <w:tcPr>
            <w:tcW w:w="1188" w:type="dxa"/>
            <w:vMerge w:val="restart"/>
            <w:tcBorders>
              <w:top w:val="single" w:color="auto" w:sz="4" w:space="0"/>
              <w:left w:val="single" w:color="auto" w:sz="4" w:space="0"/>
              <w:right w:val="single" w:color="auto" w:sz="4" w:space="0"/>
            </w:tcBorders>
            <w:vAlign w:val="center"/>
          </w:tcPr>
          <w:p w14:paraId="299BAE9F">
            <w:pPr>
              <w:spacing w:line="280" w:lineRule="exact"/>
              <w:jc w:val="center"/>
              <w:rPr>
                <w:rFonts w:ascii="Times New Roman" w:hAnsi="Times New Roman" w:eastAsia="宋体" w:cs="Times New Roman"/>
                <w:b/>
                <w:color w:val="000000"/>
                <w:szCs w:val="24"/>
              </w:rPr>
            </w:pPr>
            <w:r>
              <w:rPr>
                <w:rFonts w:hint="eastAsia" w:ascii="Times New Roman" w:hAnsi="Times New Roman" w:eastAsia="宋体" w:cs="Times New Roman"/>
                <w:b/>
                <w:color w:val="000000"/>
                <w:szCs w:val="24"/>
              </w:rPr>
              <w:t>七</w:t>
            </w:r>
            <w:r>
              <w:rPr>
                <w:rFonts w:ascii="Times New Roman" w:hAnsi="Times New Roman" w:eastAsia="宋体" w:cs="Times New Roman"/>
                <w:b/>
                <w:color w:val="000000"/>
                <w:szCs w:val="24"/>
              </w:rPr>
              <w:t>、运动保障</w:t>
            </w:r>
          </w:p>
          <w:p w14:paraId="4CE07FB2">
            <w:pPr>
              <w:spacing w:line="280" w:lineRule="exact"/>
              <w:jc w:val="center"/>
              <w:rPr>
                <w:rFonts w:ascii="Times New Roman" w:hAnsi="Times New Roman" w:eastAsia="宋体" w:cs="Times New Roman"/>
                <w:b/>
                <w:color w:val="000000"/>
                <w:szCs w:val="24"/>
              </w:rPr>
            </w:pPr>
            <w:r>
              <w:rPr>
                <w:rFonts w:hint="eastAsia" w:ascii="Times New Roman" w:hAnsi="Times New Roman" w:eastAsia="宋体" w:cs="Times New Roman"/>
                <w:b/>
                <w:color w:val="000000"/>
                <w:szCs w:val="24"/>
              </w:rPr>
              <w:t>（15</w:t>
            </w:r>
            <w:r>
              <w:rPr>
                <w:rFonts w:ascii="Times New Roman" w:hAnsi="Times New Roman" w:eastAsia="宋体" w:cs="Times New Roman"/>
                <w:b/>
                <w:color w:val="000000"/>
                <w:szCs w:val="24"/>
              </w:rPr>
              <w:t>分)</w:t>
            </w:r>
          </w:p>
        </w:tc>
        <w:tc>
          <w:tcPr>
            <w:tcW w:w="4474" w:type="dxa"/>
            <w:tcBorders>
              <w:top w:val="single" w:color="auto" w:sz="4" w:space="0"/>
              <w:left w:val="single" w:color="auto" w:sz="4" w:space="0"/>
              <w:bottom w:val="single" w:color="auto" w:sz="4" w:space="0"/>
              <w:right w:val="single" w:color="auto" w:sz="4" w:space="0"/>
            </w:tcBorders>
            <w:vAlign w:val="center"/>
          </w:tcPr>
          <w:p w14:paraId="61255953">
            <w:pPr>
              <w:spacing w:line="280" w:lineRule="exact"/>
              <w:jc w:val="left"/>
              <w:rPr>
                <w:rFonts w:ascii="宋体" w:hAnsi="宋体" w:eastAsia="宋体" w:cs="宋体"/>
                <w:bCs/>
                <w:color w:val="000000"/>
                <w:szCs w:val="21"/>
              </w:rPr>
            </w:pPr>
            <w:r>
              <w:rPr>
                <w:rFonts w:hint="eastAsia" w:ascii="宋体" w:hAnsi="宋体" w:eastAsia="宋体" w:cs="宋体"/>
                <w:bCs/>
                <w:color w:val="000000"/>
                <w:szCs w:val="21"/>
              </w:rPr>
              <w:t>29.宣传科学运动理念和方法，培养运动健身习惯，实施学生体重管理，构建体医融合模式。</w:t>
            </w:r>
          </w:p>
        </w:tc>
        <w:tc>
          <w:tcPr>
            <w:tcW w:w="1965" w:type="dxa"/>
            <w:tcBorders>
              <w:top w:val="single" w:color="auto" w:sz="4" w:space="0"/>
              <w:left w:val="single" w:color="auto" w:sz="4" w:space="0"/>
              <w:bottom w:val="single" w:color="auto" w:sz="4" w:space="0"/>
              <w:right w:val="single" w:color="auto" w:sz="4" w:space="0"/>
            </w:tcBorders>
            <w:vAlign w:val="center"/>
          </w:tcPr>
          <w:p w14:paraId="711C2AF6">
            <w:p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现场查看资料</w:t>
            </w:r>
            <w:r>
              <w:rPr>
                <w:rFonts w:hint="eastAsia" w:ascii="Times New Roman" w:hAnsi="Times New Roman" w:eastAsia="宋体" w:cs="Times New Roman"/>
                <w:bCs/>
                <w:color w:val="000000"/>
                <w:szCs w:val="21"/>
              </w:rPr>
              <w:t>、检查教案、实地观摩课程、现场询问学生</w:t>
            </w:r>
          </w:p>
        </w:tc>
        <w:tc>
          <w:tcPr>
            <w:tcW w:w="795" w:type="dxa"/>
            <w:tcBorders>
              <w:top w:val="single" w:color="auto" w:sz="4" w:space="0"/>
              <w:left w:val="single" w:color="auto" w:sz="4" w:space="0"/>
              <w:bottom w:val="single" w:color="auto" w:sz="4" w:space="0"/>
              <w:right w:val="single" w:color="auto" w:sz="4" w:space="0"/>
            </w:tcBorders>
            <w:vAlign w:val="center"/>
          </w:tcPr>
          <w:p w14:paraId="48195FC1">
            <w:pPr>
              <w:spacing w:line="280" w:lineRule="exact"/>
              <w:jc w:val="center"/>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3</w:t>
            </w:r>
          </w:p>
        </w:tc>
        <w:tc>
          <w:tcPr>
            <w:tcW w:w="4663" w:type="dxa"/>
            <w:tcBorders>
              <w:top w:val="single" w:color="auto" w:sz="4" w:space="0"/>
              <w:left w:val="single" w:color="auto" w:sz="4" w:space="0"/>
              <w:bottom w:val="single" w:color="auto" w:sz="4" w:space="0"/>
              <w:right w:val="single" w:color="auto" w:sz="4" w:space="0"/>
            </w:tcBorders>
            <w:vAlign w:val="center"/>
          </w:tcPr>
          <w:p w14:paraId="607E81C0">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1）无有相关措施，扣</w:t>
            </w:r>
            <w:r>
              <w:rPr>
                <w:rFonts w:ascii="Times New Roman" w:hAnsi="Times New Roman" w:eastAsia="宋体" w:cs="Times New Roman"/>
                <w:bCs/>
                <w:color w:val="000000"/>
                <w:szCs w:val="21"/>
              </w:rPr>
              <w:t>2</w:t>
            </w:r>
            <w:r>
              <w:rPr>
                <w:rFonts w:hint="eastAsia" w:ascii="Times New Roman" w:hAnsi="Times New Roman" w:eastAsia="宋体" w:cs="Times New Roman"/>
                <w:bCs/>
                <w:color w:val="000000"/>
                <w:szCs w:val="21"/>
              </w:rPr>
              <w:t>分；</w:t>
            </w:r>
          </w:p>
          <w:p w14:paraId="14FE17F6">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2）未邀请知名医生给学生、家长讲健康，扣1分。</w:t>
            </w:r>
          </w:p>
        </w:tc>
        <w:tc>
          <w:tcPr>
            <w:tcW w:w="812" w:type="dxa"/>
            <w:tcBorders>
              <w:top w:val="single" w:color="auto" w:sz="4" w:space="0"/>
              <w:left w:val="single" w:color="auto" w:sz="4" w:space="0"/>
              <w:bottom w:val="single" w:color="auto" w:sz="4" w:space="0"/>
              <w:right w:val="single" w:color="auto" w:sz="4" w:space="0"/>
            </w:tcBorders>
          </w:tcPr>
          <w:p w14:paraId="0FBB649B">
            <w:pPr>
              <w:spacing w:line="280" w:lineRule="exact"/>
              <w:jc w:val="center"/>
              <w:rPr>
                <w:rFonts w:ascii="Times New Roman" w:hAnsi="Times New Roman" w:eastAsia="宋体" w:cs="Times New Roman"/>
                <w:bCs/>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0DBC0513">
            <w:pPr>
              <w:spacing w:line="280" w:lineRule="exact"/>
              <w:jc w:val="center"/>
              <w:rPr>
                <w:rFonts w:ascii="Times New Roman" w:hAnsi="Times New Roman" w:eastAsia="宋体" w:cs="Times New Roman"/>
                <w:b/>
                <w:color w:val="000000"/>
                <w:szCs w:val="24"/>
              </w:rPr>
            </w:pPr>
          </w:p>
        </w:tc>
      </w:tr>
      <w:tr w14:paraId="195F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rPr>
        <w:tc>
          <w:tcPr>
            <w:tcW w:w="1188" w:type="dxa"/>
            <w:vMerge w:val="continue"/>
            <w:tcBorders>
              <w:left w:val="single" w:color="auto" w:sz="4" w:space="0"/>
              <w:right w:val="single" w:color="auto" w:sz="4" w:space="0"/>
            </w:tcBorders>
            <w:vAlign w:val="center"/>
          </w:tcPr>
          <w:p w14:paraId="128B8498">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bottom w:val="single" w:color="auto" w:sz="4" w:space="0"/>
              <w:right w:val="single" w:color="auto" w:sz="4" w:space="0"/>
            </w:tcBorders>
            <w:vAlign w:val="center"/>
          </w:tcPr>
          <w:p w14:paraId="67DFE6A0">
            <w:pPr>
              <w:spacing w:line="280" w:lineRule="exact"/>
              <w:jc w:val="left"/>
              <w:rPr>
                <w:rFonts w:ascii="宋体" w:hAnsi="宋体" w:eastAsia="宋体" w:cs="宋体"/>
                <w:bCs/>
                <w:color w:val="000000"/>
                <w:szCs w:val="21"/>
              </w:rPr>
            </w:pPr>
            <w:r>
              <w:rPr>
                <w:rFonts w:hint="eastAsia" w:ascii="宋体" w:hAnsi="宋体" w:eastAsia="宋体" w:cs="宋体"/>
                <w:bCs/>
                <w:color w:val="000000"/>
                <w:szCs w:val="21"/>
              </w:rPr>
              <w:t>30.学校体育场地设施配备要达到国家标准，按照体育与健康课程标准及有关规定开齐开足体育课。</w:t>
            </w:r>
          </w:p>
        </w:tc>
        <w:tc>
          <w:tcPr>
            <w:tcW w:w="1965" w:type="dxa"/>
            <w:tcBorders>
              <w:top w:val="single" w:color="auto" w:sz="4" w:space="0"/>
              <w:left w:val="single" w:color="auto" w:sz="4" w:space="0"/>
              <w:bottom w:val="single" w:color="auto" w:sz="4" w:space="0"/>
              <w:right w:val="single" w:color="auto" w:sz="4" w:space="0"/>
            </w:tcBorders>
            <w:vAlign w:val="center"/>
          </w:tcPr>
          <w:p w14:paraId="3E6B7D7B">
            <w:p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现场查看</w:t>
            </w:r>
            <w:r>
              <w:rPr>
                <w:rFonts w:hint="eastAsia" w:ascii="Times New Roman" w:hAnsi="Times New Roman" w:eastAsia="宋体" w:cs="Times New Roman"/>
                <w:bCs/>
                <w:color w:val="000000"/>
                <w:szCs w:val="21"/>
              </w:rPr>
              <w:t>资料、实地考察场地、查看课程教案</w:t>
            </w:r>
          </w:p>
        </w:tc>
        <w:tc>
          <w:tcPr>
            <w:tcW w:w="795" w:type="dxa"/>
            <w:tcBorders>
              <w:top w:val="single" w:color="auto" w:sz="4" w:space="0"/>
              <w:left w:val="single" w:color="auto" w:sz="4" w:space="0"/>
              <w:bottom w:val="single" w:color="auto" w:sz="4" w:space="0"/>
              <w:right w:val="single" w:color="auto" w:sz="4" w:space="0"/>
            </w:tcBorders>
            <w:vAlign w:val="center"/>
          </w:tcPr>
          <w:p w14:paraId="05B2F806">
            <w:pPr>
              <w:spacing w:line="280" w:lineRule="exact"/>
              <w:jc w:val="center"/>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3</w:t>
            </w:r>
          </w:p>
        </w:tc>
        <w:tc>
          <w:tcPr>
            <w:tcW w:w="4663" w:type="dxa"/>
            <w:tcBorders>
              <w:top w:val="single" w:color="auto" w:sz="4" w:space="0"/>
              <w:left w:val="single" w:color="auto" w:sz="4" w:space="0"/>
              <w:bottom w:val="single" w:color="auto" w:sz="4" w:space="0"/>
              <w:right w:val="single" w:color="auto" w:sz="4" w:space="0"/>
            </w:tcBorders>
            <w:vAlign w:val="center"/>
          </w:tcPr>
          <w:p w14:paraId="46BD8C50">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1）未达标扣3分；</w:t>
            </w:r>
          </w:p>
          <w:p w14:paraId="2C996894">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2）未按照要求开设体育课扣1分。</w:t>
            </w:r>
          </w:p>
          <w:p w14:paraId="412276AA">
            <w:pPr>
              <w:spacing w:line="280" w:lineRule="exact"/>
              <w:jc w:val="left"/>
              <w:rPr>
                <w:rFonts w:ascii="Times New Roman" w:hAnsi="Times New Roman" w:eastAsia="宋体" w:cs="Times New Roman"/>
                <w:bCs/>
                <w:color w:val="000000"/>
                <w:szCs w:val="21"/>
              </w:rPr>
            </w:pPr>
          </w:p>
        </w:tc>
        <w:tc>
          <w:tcPr>
            <w:tcW w:w="812" w:type="dxa"/>
            <w:tcBorders>
              <w:top w:val="single" w:color="auto" w:sz="4" w:space="0"/>
              <w:left w:val="single" w:color="auto" w:sz="4" w:space="0"/>
              <w:bottom w:val="single" w:color="auto" w:sz="4" w:space="0"/>
              <w:right w:val="single" w:color="auto" w:sz="4" w:space="0"/>
            </w:tcBorders>
          </w:tcPr>
          <w:p w14:paraId="4FE0CC1F">
            <w:pPr>
              <w:spacing w:line="280" w:lineRule="exact"/>
              <w:jc w:val="center"/>
              <w:rPr>
                <w:rFonts w:ascii="Times New Roman" w:hAnsi="Times New Roman" w:eastAsia="宋体" w:cs="Times New Roman"/>
                <w:bCs/>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35D73995">
            <w:pPr>
              <w:spacing w:line="280" w:lineRule="exact"/>
              <w:jc w:val="center"/>
              <w:rPr>
                <w:rFonts w:ascii="Times New Roman" w:hAnsi="Times New Roman" w:eastAsia="宋体" w:cs="Times New Roman"/>
                <w:b/>
                <w:color w:val="000000"/>
                <w:szCs w:val="24"/>
              </w:rPr>
            </w:pPr>
          </w:p>
        </w:tc>
      </w:tr>
      <w:tr w14:paraId="18B2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rPr>
        <w:tc>
          <w:tcPr>
            <w:tcW w:w="1188" w:type="dxa"/>
            <w:vMerge w:val="continue"/>
            <w:tcBorders>
              <w:left w:val="single" w:color="auto" w:sz="4" w:space="0"/>
              <w:right w:val="single" w:color="auto" w:sz="4" w:space="0"/>
            </w:tcBorders>
            <w:vAlign w:val="center"/>
          </w:tcPr>
          <w:p w14:paraId="7D79B746">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bottom w:val="single" w:color="auto" w:sz="4" w:space="0"/>
              <w:right w:val="single" w:color="auto" w:sz="4" w:space="0"/>
            </w:tcBorders>
            <w:vAlign w:val="center"/>
          </w:tcPr>
          <w:p w14:paraId="029B5C13">
            <w:pPr>
              <w:rPr>
                <w:rFonts w:ascii="宋体" w:hAnsi="宋体" w:eastAsia="宋体" w:cs="宋体"/>
                <w:bCs/>
                <w:color w:val="000000"/>
                <w:szCs w:val="21"/>
              </w:rPr>
            </w:pPr>
            <w:r>
              <w:rPr>
                <w:rFonts w:hint="eastAsia" w:ascii="宋体" w:hAnsi="宋体" w:eastAsia="宋体" w:cs="宋体"/>
                <w:bCs/>
                <w:color w:val="000000"/>
                <w:szCs w:val="21"/>
              </w:rPr>
              <w:t>31.学生每天在校需要进行至少1小时符合要求的阳光体育运动，包括但不限于拉伸练习、平衡灵敏协调练习、心肺耐力练习、力量练习、脊柱健康练习和骨质增强型运动。</w:t>
            </w:r>
          </w:p>
        </w:tc>
        <w:tc>
          <w:tcPr>
            <w:tcW w:w="1965" w:type="dxa"/>
            <w:tcBorders>
              <w:top w:val="single" w:color="auto" w:sz="4" w:space="0"/>
              <w:left w:val="single" w:color="auto" w:sz="4" w:space="0"/>
              <w:bottom w:val="single" w:color="auto" w:sz="4" w:space="0"/>
              <w:right w:val="single" w:color="auto" w:sz="4" w:space="0"/>
            </w:tcBorders>
            <w:vAlign w:val="center"/>
          </w:tcPr>
          <w:p w14:paraId="1573EB44">
            <w:p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现场查看</w:t>
            </w:r>
            <w:r>
              <w:rPr>
                <w:rFonts w:hint="eastAsia" w:ascii="Times New Roman" w:hAnsi="Times New Roman" w:eastAsia="宋体" w:cs="Times New Roman"/>
                <w:bCs/>
                <w:color w:val="000000"/>
                <w:szCs w:val="21"/>
              </w:rPr>
              <w:t>，实地观摩、现场询问学生</w:t>
            </w:r>
          </w:p>
        </w:tc>
        <w:tc>
          <w:tcPr>
            <w:tcW w:w="795" w:type="dxa"/>
            <w:tcBorders>
              <w:top w:val="single" w:color="auto" w:sz="4" w:space="0"/>
              <w:left w:val="single" w:color="auto" w:sz="4" w:space="0"/>
              <w:bottom w:val="single" w:color="auto" w:sz="4" w:space="0"/>
              <w:right w:val="single" w:color="auto" w:sz="4" w:space="0"/>
            </w:tcBorders>
            <w:vAlign w:val="center"/>
          </w:tcPr>
          <w:p w14:paraId="3C3DB0CC">
            <w:pPr>
              <w:spacing w:line="280" w:lineRule="exact"/>
              <w:jc w:val="center"/>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3</w:t>
            </w:r>
          </w:p>
        </w:tc>
        <w:tc>
          <w:tcPr>
            <w:tcW w:w="4663" w:type="dxa"/>
            <w:tcBorders>
              <w:top w:val="single" w:color="auto" w:sz="4" w:space="0"/>
              <w:left w:val="single" w:color="auto" w:sz="4" w:space="0"/>
              <w:bottom w:val="single" w:color="auto" w:sz="4" w:space="0"/>
              <w:right w:val="single" w:color="auto" w:sz="4" w:space="0"/>
            </w:tcBorders>
            <w:vAlign w:val="center"/>
          </w:tcPr>
          <w:p w14:paraId="29AE17C2">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1）未达到</w:t>
            </w:r>
            <w:r>
              <w:rPr>
                <w:rFonts w:ascii="Times New Roman" w:hAnsi="Times New Roman" w:eastAsia="宋体" w:cs="Times New Roman"/>
                <w:bCs/>
                <w:color w:val="000000"/>
                <w:szCs w:val="21"/>
              </w:rPr>
              <w:t>阳光运动</w:t>
            </w:r>
            <w:r>
              <w:rPr>
                <w:rFonts w:hint="eastAsia" w:ascii="Times New Roman" w:hAnsi="Times New Roman" w:eastAsia="宋体" w:cs="Times New Roman"/>
                <w:bCs/>
                <w:color w:val="000000"/>
                <w:szCs w:val="21"/>
              </w:rPr>
              <w:t>时长</w:t>
            </w:r>
            <w:r>
              <w:rPr>
                <w:rFonts w:ascii="Times New Roman" w:hAnsi="Times New Roman" w:eastAsia="宋体" w:cs="Times New Roman"/>
                <w:bCs/>
                <w:color w:val="000000"/>
                <w:szCs w:val="21"/>
              </w:rPr>
              <w:t>1小时以上</w:t>
            </w:r>
            <w:r>
              <w:rPr>
                <w:rFonts w:hint="eastAsia" w:ascii="Times New Roman" w:hAnsi="Times New Roman" w:eastAsia="宋体" w:cs="Times New Roman"/>
                <w:bCs/>
                <w:color w:val="000000"/>
                <w:szCs w:val="21"/>
              </w:rPr>
              <w:t>，扣3</w:t>
            </w:r>
            <w:r>
              <w:rPr>
                <w:rFonts w:ascii="Times New Roman" w:hAnsi="Times New Roman" w:eastAsia="宋体" w:cs="Times New Roman"/>
                <w:bCs/>
                <w:color w:val="000000"/>
                <w:szCs w:val="21"/>
              </w:rPr>
              <w:t>分；</w:t>
            </w:r>
          </w:p>
          <w:p w14:paraId="3C234F61">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2）按周计算，每周的</w:t>
            </w:r>
            <w:r>
              <w:rPr>
                <w:rFonts w:ascii="Times New Roman" w:hAnsi="Times New Roman" w:eastAsia="宋体" w:cs="Times New Roman"/>
                <w:bCs/>
                <w:color w:val="000000"/>
                <w:szCs w:val="21"/>
              </w:rPr>
              <w:t>运动内容</w:t>
            </w:r>
            <w:r>
              <w:rPr>
                <w:rFonts w:hint="eastAsia" w:ascii="Times New Roman" w:hAnsi="Times New Roman" w:eastAsia="宋体" w:cs="Times New Roman"/>
                <w:bCs/>
                <w:color w:val="000000"/>
                <w:szCs w:val="21"/>
              </w:rPr>
              <w:t>安排不丰富，扣1</w:t>
            </w:r>
            <w:r>
              <w:rPr>
                <w:rFonts w:ascii="Times New Roman" w:hAnsi="Times New Roman" w:eastAsia="宋体" w:cs="Times New Roman"/>
                <w:bCs/>
                <w:color w:val="000000"/>
                <w:szCs w:val="21"/>
              </w:rPr>
              <w:t>分</w:t>
            </w:r>
            <w:r>
              <w:rPr>
                <w:rFonts w:hint="eastAsia" w:ascii="Times New Roman" w:hAnsi="Times New Roman" w:eastAsia="宋体" w:cs="Times New Roman"/>
                <w:bCs/>
                <w:color w:val="000000"/>
                <w:szCs w:val="21"/>
              </w:rPr>
              <w:t>。</w:t>
            </w:r>
          </w:p>
          <w:p w14:paraId="4D10211B">
            <w:pPr>
              <w:spacing w:line="280" w:lineRule="exact"/>
              <w:jc w:val="left"/>
              <w:rPr>
                <w:rFonts w:ascii="Times New Roman" w:hAnsi="Times New Roman" w:eastAsia="宋体" w:cs="Times New Roman"/>
                <w:bCs/>
                <w:color w:val="000000"/>
                <w:szCs w:val="21"/>
              </w:rPr>
            </w:pPr>
          </w:p>
        </w:tc>
        <w:tc>
          <w:tcPr>
            <w:tcW w:w="812" w:type="dxa"/>
            <w:tcBorders>
              <w:top w:val="single" w:color="auto" w:sz="4" w:space="0"/>
              <w:left w:val="single" w:color="auto" w:sz="4" w:space="0"/>
              <w:bottom w:val="single" w:color="auto" w:sz="4" w:space="0"/>
              <w:right w:val="single" w:color="auto" w:sz="4" w:space="0"/>
            </w:tcBorders>
          </w:tcPr>
          <w:p w14:paraId="52D9796C">
            <w:pPr>
              <w:spacing w:line="280" w:lineRule="exact"/>
              <w:jc w:val="center"/>
              <w:rPr>
                <w:rFonts w:ascii="Times New Roman" w:hAnsi="Times New Roman" w:eastAsia="宋体" w:cs="Times New Roman"/>
                <w:bCs/>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2AAB1A7C">
            <w:pPr>
              <w:spacing w:line="280" w:lineRule="exact"/>
              <w:jc w:val="center"/>
              <w:rPr>
                <w:rFonts w:ascii="Times New Roman" w:hAnsi="Times New Roman" w:eastAsia="宋体" w:cs="Times New Roman"/>
                <w:b/>
                <w:color w:val="000000"/>
                <w:szCs w:val="24"/>
              </w:rPr>
            </w:pPr>
          </w:p>
        </w:tc>
      </w:tr>
      <w:tr w14:paraId="508E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188" w:type="dxa"/>
            <w:vMerge w:val="continue"/>
            <w:tcBorders>
              <w:left w:val="single" w:color="auto" w:sz="4" w:space="0"/>
              <w:right w:val="single" w:color="auto" w:sz="4" w:space="0"/>
            </w:tcBorders>
            <w:vAlign w:val="center"/>
          </w:tcPr>
          <w:p w14:paraId="08F11AEF">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bottom w:val="single" w:color="auto" w:sz="4" w:space="0"/>
              <w:right w:val="single" w:color="auto" w:sz="4" w:space="0"/>
            </w:tcBorders>
            <w:vAlign w:val="center"/>
          </w:tcPr>
          <w:p w14:paraId="428E4CFF">
            <w:pPr>
              <w:rPr>
                <w:rFonts w:ascii="宋体" w:hAnsi="宋体" w:eastAsia="宋体" w:cs="宋体"/>
                <w:bCs/>
                <w:color w:val="000000"/>
                <w:szCs w:val="21"/>
              </w:rPr>
            </w:pPr>
            <w:r>
              <w:rPr>
                <w:rFonts w:hint="eastAsia" w:ascii="宋体" w:hAnsi="宋体" w:eastAsia="宋体" w:cs="宋体"/>
                <w:bCs/>
                <w:color w:val="000000"/>
                <w:szCs w:val="21"/>
              </w:rPr>
              <w:t>32.学生需要掌握1~2项运动技能。（运动技能指教育部规定掌握的7项运动技能，即三大球足篮排、体操、武术、田径、游泳。）</w:t>
            </w:r>
          </w:p>
          <w:p w14:paraId="6E3BE0A9">
            <w:pPr>
              <w:widowControl/>
              <w:shd w:val="clear" w:color="auto" w:fill="FFFFFF"/>
              <w:spacing w:line="600" w:lineRule="exact"/>
              <w:rPr>
                <w:rFonts w:ascii="宋体" w:hAnsi="宋体" w:eastAsia="宋体" w:cs="宋体"/>
                <w:color w:val="000000"/>
                <w:spacing w:val="-9"/>
                <w:szCs w:val="21"/>
              </w:rPr>
            </w:pPr>
            <w:r>
              <w:rPr>
                <w:rFonts w:hint="eastAsia" w:ascii="宋体" w:hAnsi="宋体" w:eastAsia="宋体" w:cs="宋体"/>
                <w:color w:val="000000"/>
                <w:kern w:val="0"/>
                <w:szCs w:val="21"/>
              </w:rPr>
              <w:t>中小学生国家学生体质健康标准达标优良率为31%</w:t>
            </w:r>
            <w:r>
              <w:rPr>
                <w:rFonts w:hint="eastAsia" w:ascii="宋体" w:hAnsi="宋体" w:eastAsia="宋体" w:cs="宋体"/>
                <w:color w:val="000000"/>
                <w:spacing w:val="-9"/>
                <w:szCs w:val="21"/>
              </w:rPr>
              <w:t>。</w:t>
            </w:r>
          </w:p>
          <w:p w14:paraId="3B8B5600">
            <w:pPr>
              <w:rPr>
                <w:rFonts w:ascii="宋体" w:hAnsi="宋体" w:eastAsia="宋体" w:cs="宋体"/>
                <w:bCs/>
                <w:color w:val="000000"/>
                <w:szCs w:val="21"/>
              </w:rPr>
            </w:pPr>
          </w:p>
        </w:tc>
        <w:tc>
          <w:tcPr>
            <w:tcW w:w="1965" w:type="dxa"/>
            <w:tcBorders>
              <w:top w:val="single" w:color="auto" w:sz="4" w:space="0"/>
              <w:left w:val="single" w:color="auto" w:sz="4" w:space="0"/>
              <w:bottom w:val="single" w:color="auto" w:sz="4" w:space="0"/>
              <w:right w:val="single" w:color="auto" w:sz="4" w:space="0"/>
            </w:tcBorders>
            <w:vAlign w:val="center"/>
          </w:tcPr>
          <w:p w14:paraId="552E4342">
            <w:p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查看</w:t>
            </w:r>
            <w:r>
              <w:rPr>
                <w:rFonts w:hint="eastAsia" w:ascii="Times New Roman" w:hAnsi="Times New Roman" w:eastAsia="宋体" w:cs="Times New Roman"/>
                <w:bCs/>
                <w:color w:val="000000"/>
                <w:szCs w:val="21"/>
              </w:rPr>
              <w:t>体检和体质监测报告</w:t>
            </w:r>
            <w:r>
              <w:rPr>
                <w:rFonts w:ascii="Times New Roman" w:hAnsi="Times New Roman" w:eastAsia="宋体" w:cs="Times New Roman"/>
                <w:bCs/>
                <w:color w:val="000000"/>
                <w:szCs w:val="21"/>
              </w:rPr>
              <w:t>资料</w:t>
            </w:r>
            <w:r>
              <w:rPr>
                <w:rFonts w:hint="eastAsia" w:ascii="Times New Roman" w:hAnsi="Times New Roman" w:eastAsia="宋体" w:cs="Times New Roman"/>
                <w:bCs/>
                <w:color w:val="000000"/>
                <w:szCs w:val="21"/>
              </w:rPr>
              <w:t>与抽查相结合</w:t>
            </w:r>
          </w:p>
        </w:tc>
        <w:tc>
          <w:tcPr>
            <w:tcW w:w="795" w:type="dxa"/>
            <w:tcBorders>
              <w:top w:val="single" w:color="auto" w:sz="4" w:space="0"/>
              <w:left w:val="single" w:color="auto" w:sz="4" w:space="0"/>
              <w:bottom w:val="single" w:color="auto" w:sz="4" w:space="0"/>
              <w:right w:val="single" w:color="auto" w:sz="4" w:space="0"/>
            </w:tcBorders>
            <w:vAlign w:val="center"/>
          </w:tcPr>
          <w:p w14:paraId="338E9720">
            <w:pPr>
              <w:spacing w:line="280" w:lineRule="exact"/>
              <w:jc w:val="center"/>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3</w:t>
            </w:r>
          </w:p>
        </w:tc>
        <w:tc>
          <w:tcPr>
            <w:tcW w:w="4663" w:type="dxa"/>
            <w:tcBorders>
              <w:top w:val="single" w:color="auto" w:sz="4" w:space="0"/>
              <w:left w:val="single" w:color="auto" w:sz="4" w:space="0"/>
              <w:bottom w:val="single" w:color="auto" w:sz="4" w:space="0"/>
              <w:right w:val="single" w:color="auto" w:sz="4" w:space="0"/>
            </w:tcBorders>
            <w:vAlign w:val="center"/>
          </w:tcPr>
          <w:p w14:paraId="00156C99">
            <w:pPr>
              <w:spacing w:line="28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1）</w:t>
            </w:r>
            <w:r>
              <w:rPr>
                <w:rFonts w:ascii="Times New Roman" w:hAnsi="Times New Roman" w:eastAsia="宋体" w:cs="Times New Roman"/>
                <w:bCs/>
                <w:color w:val="000000"/>
                <w:szCs w:val="21"/>
              </w:rPr>
              <w:t>测试优良率</w:t>
            </w:r>
            <w:r>
              <w:rPr>
                <w:rFonts w:hint="eastAsia" w:ascii="Times New Roman" w:hAnsi="Times New Roman" w:eastAsia="宋体" w:cs="Times New Roman"/>
                <w:bCs/>
                <w:color w:val="000000"/>
                <w:szCs w:val="21"/>
              </w:rPr>
              <w:t>未</w:t>
            </w:r>
            <w:r>
              <w:rPr>
                <w:rFonts w:ascii="Times New Roman" w:hAnsi="Times New Roman" w:eastAsia="宋体" w:cs="Times New Roman"/>
                <w:bCs/>
                <w:color w:val="000000"/>
                <w:szCs w:val="21"/>
              </w:rPr>
              <w:t>达标</w:t>
            </w:r>
            <w:r>
              <w:rPr>
                <w:rFonts w:hint="eastAsia" w:ascii="Times New Roman" w:hAnsi="Times New Roman" w:eastAsia="宋体" w:cs="Times New Roman"/>
                <w:bCs/>
                <w:color w:val="000000"/>
                <w:szCs w:val="21"/>
              </w:rPr>
              <w:t>，视具体情形按比例扣分；</w:t>
            </w:r>
          </w:p>
          <w:p w14:paraId="6040424A">
            <w:pPr>
              <w:spacing w:line="280" w:lineRule="exact"/>
              <w:jc w:val="left"/>
              <w:rPr>
                <w:rFonts w:ascii="Times New Roman" w:hAnsi="Times New Roman" w:eastAsia="宋体" w:cs="Times New Roman"/>
                <w:bCs/>
                <w:color w:val="000000"/>
                <w:szCs w:val="21"/>
              </w:rPr>
            </w:pPr>
          </w:p>
        </w:tc>
        <w:tc>
          <w:tcPr>
            <w:tcW w:w="812" w:type="dxa"/>
            <w:tcBorders>
              <w:top w:val="single" w:color="auto" w:sz="4" w:space="0"/>
              <w:left w:val="single" w:color="auto" w:sz="4" w:space="0"/>
              <w:bottom w:val="single" w:color="auto" w:sz="4" w:space="0"/>
              <w:right w:val="single" w:color="auto" w:sz="4" w:space="0"/>
            </w:tcBorders>
          </w:tcPr>
          <w:p w14:paraId="561FC90D">
            <w:pPr>
              <w:spacing w:line="280" w:lineRule="exact"/>
              <w:jc w:val="center"/>
              <w:rPr>
                <w:rFonts w:ascii="Times New Roman" w:hAnsi="Times New Roman" w:eastAsia="宋体" w:cs="Times New Roman"/>
                <w:bCs/>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439E3947">
            <w:pPr>
              <w:spacing w:line="280" w:lineRule="exact"/>
              <w:jc w:val="center"/>
              <w:rPr>
                <w:rFonts w:ascii="Times New Roman" w:hAnsi="Times New Roman" w:eastAsia="宋体" w:cs="Times New Roman"/>
                <w:b/>
                <w:color w:val="000000"/>
                <w:szCs w:val="24"/>
              </w:rPr>
            </w:pPr>
          </w:p>
        </w:tc>
      </w:tr>
      <w:tr w14:paraId="2B9D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188" w:type="dxa"/>
            <w:vMerge w:val="continue"/>
            <w:tcBorders>
              <w:left w:val="single" w:color="auto" w:sz="4" w:space="0"/>
              <w:right w:val="single" w:color="auto" w:sz="4" w:space="0"/>
            </w:tcBorders>
            <w:vAlign w:val="center"/>
          </w:tcPr>
          <w:p w14:paraId="44BD8304">
            <w:pPr>
              <w:spacing w:line="280" w:lineRule="exact"/>
              <w:jc w:val="center"/>
              <w:rPr>
                <w:rFonts w:ascii="Times New Roman" w:hAnsi="Times New Roman" w:eastAsia="宋体" w:cs="Times New Roman"/>
                <w:b/>
                <w:color w:val="000000"/>
                <w:szCs w:val="24"/>
              </w:rPr>
            </w:pPr>
          </w:p>
        </w:tc>
        <w:tc>
          <w:tcPr>
            <w:tcW w:w="4474" w:type="dxa"/>
            <w:tcBorders>
              <w:top w:val="single" w:color="auto" w:sz="4" w:space="0"/>
              <w:left w:val="single" w:color="auto" w:sz="4" w:space="0"/>
              <w:bottom w:val="single" w:color="auto" w:sz="4" w:space="0"/>
              <w:right w:val="single" w:color="auto" w:sz="4" w:space="0"/>
            </w:tcBorders>
            <w:vAlign w:val="center"/>
          </w:tcPr>
          <w:p w14:paraId="64695D40">
            <w:pPr>
              <w:rPr>
                <w:rFonts w:ascii="宋体" w:hAnsi="宋体" w:eastAsia="宋体" w:cs="宋体"/>
                <w:bCs/>
                <w:color w:val="000000"/>
                <w:szCs w:val="21"/>
              </w:rPr>
            </w:pPr>
            <w:r>
              <w:rPr>
                <w:rFonts w:hint="eastAsia" w:ascii="宋体" w:hAnsi="宋体" w:eastAsia="宋体" w:cs="宋体"/>
                <w:bCs/>
                <w:color w:val="000000"/>
                <w:szCs w:val="21"/>
              </w:rPr>
              <w:t>33.建立健全体育教师健康教育培训和考核制度。</w:t>
            </w:r>
          </w:p>
        </w:tc>
        <w:tc>
          <w:tcPr>
            <w:tcW w:w="1965" w:type="dxa"/>
            <w:tcBorders>
              <w:top w:val="single" w:color="auto" w:sz="4" w:space="0"/>
              <w:left w:val="single" w:color="auto" w:sz="4" w:space="0"/>
              <w:bottom w:val="single" w:color="auto" w:sz="4" w:space="0"/>
              <w:right w:val="single" w:color="auto" w:sz="4" w:space="0"/>
            </w:tcBorders>
            <w:vAlign w:val="center"/>
          </w:tcPr>
          <w:p w14:paraId="6B1F7B3C">
            <w:p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现场查看</w:t>
            </w:r>
            <w:r>
              <w:rPr>
                <w:rFonts w:hint="eastAsia" w:ascii="Times New Roman" w:hAnsi="Times New Roman" w:eastAsia="宋体" w:cs="Times New Roman"/>
                <w:bCs/>
                <w:color w:val="000000"/>
                <w:szCs w:val="21"/>
              </w:rPr>
              <w:t>培训记录和考核记录、比赛记录。</w:t>
            </w:r>
          </w:p>
        </w:tc>
        <w:tc>
          <w:tcPr>
            <w:tcW w:w="795" w:type="dxa"/>
            <w:tcBorders>
              <w:top w:val="single" w:color="auto" w:sz="4" w:space="0"/>
              <w:left w:val="single" w:color="auto" w:sz="4" w:space="0"/>
              <w:bottom w:val="single" w:color="auto" w:sz="4" w:space="0"/>
              <w:right w:val="single" w:color="auto" w:sz="4" w:space="0"/>
            </w:tcBorders>
            <w:vAlign w:val="center"/>
          </w:tcPr>
          <w:p w14:paraId="1B2DF5E5">
            <w:pPr>
              <w:spacing w:line="280" w:lineRule="exact"/>
              <w:jc w:val="center"/>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3</w:t>
            </w:r>
          </w:p>
        </w:tc>
        <w:tc>
          <w:tcPr>
            <w:tcW w:w="4663" w:type="dxa"/>
            <w:tcBorders>
              <w:top w:val="single" w:color="auto" w:sz="4" w:space="0"/>
              <w:left w:val="single" w:color="auto" w:sz="4" w:space="0"/>
              <w:bottom w:val="single" w:color="auto" w:sz="4" w:space="0"/>
              <w:right w:val="single" w:color="auto" w:sz="4" w:space="0"/>
            </w:tcBorders>
            <w:vAlign w:val="center"/>
          </w:tcPr>
          <w:p w14:paraId="73A253F6">
            <w:pPr>
              <w:spacing w:line="280" w:lineRule="exact"/>
              <w:jc w:val="left"/>
              <w:rPr>
                <w:rFonts w:ascii="Calibri" w:hAnsi="Calibri" w:eastAsia="宋体" w:cs="Times New Roman"/>
                <w:color w:val="000000"/>
                <w:szCs w:val="24"/>
              </w:rPr>
            </w:pPr>
            <w:r>
              <w:rPr>
                <w:rFonts w:hint="eastAsia" w:ascii="Calibri" w:hAnsi="Calibri" w:eastAsia="宋体" w:cs="Times New Roman"/>
                <w:color w:val="000000"/>
                <w:szCs w:val="24"/>
              </w:rPr>
              <w:t>1）学校体育教师接受健康体育专业知识和技能培训，并取得相应的合格证书。未取得培训合格证书，扣3分；</w:t>
            </w:r>
          </w:p>
          <w:p w14:paraId="042D29AF">
            <w:pPr>
              <w:spacing w:line="280" w:lineRule="exact"/>
              <w:jc w:val="left"/>
              <w:rPr>
                <w:rFonts w:ascii="Calibri" w:hAnsi="Calibri" w:eastAsia="宋体" w:cs="Times New Roman"/>
                <w:color w:val="000000"/>
                <w:szCs w:val="24"/>
              </w:rPr>
            </w:pPr>
            <w:r>
              <w:rPr>
                <w:rFonts w:hint="eastAsia" w:ascii="Calibri" w:hAnsi="Calibri" w:eastAsia="宋体" w:cs="Times New Roman"/>
                <w:color w:val="000000"/>
                <w:szCs w:val="24"/>
              </w:rPr>
              <w:t>2）每学年开展一次体育教师健康体育知识技能竞赛。未开展，扣0.</w:t>
            </w:r>
            <w:r>
              <w:rPr>
                <w:rFonts w:ascii="Calibri" w:hAnsi="Calibri" w:eastAsia="宋体" w:cs="Times New Roman"/>
                <w:color w:val="000000"/>
                <w:szCs w:val="24"/>
              </w:rPr>
              <w:t>5</w:t>
            </w:r>
            <w:r>
              <w:rPr>
                <w:rFonts w:hint="eastAsia" w:ascii="Calibri" w:hAnsi="Calibri" w:eastAsia="宋体" w:cs="Times New Roman"/>
                <w:color w:val="000000"/>
                <w:szCs w:val="24"/>
              </w:rPr>
              <w:t>分。每月组织学生必须人人参加一次体育比赛。未开展，扣0.</w:t>
            </w:r>
            <w:r>
              <w:rPr>
                <w:rFonts w:ascii="Calibri" w:hAnsi="Calibri" w:eastAsia="宋体" w:cs="Times New Roman"/>
                <w:color w:val="000000"/>
                <w:szCs w:val="24"/>
              </w:rPr>
              <w:t>5</w:t>
            </w:r>
            <w:r>
              <w:rPr>
                <w:rFonts w:hint="eastAsia" w:ascii="Calibri" w:hAnsi="Calibri" w:eastAsia="宋体" w:cs="Times New Roman"/>
                <w:color w:val="000000"/>
                <w:szCs w:val="24"/>
              </w:rPr>
              <w:t>分；</w:t>
            </w:r>
          </w:p>
          <w:p w14:paraId="053E26A7">
            <w:pPr>
              <w:spacing w:line="280" w:lineRule="exact"/>
              <w:jc w:val="left"/>
              <w:rPr>
                <w:rFonts w:ascii="Times New Roman" w:hAnsi="Times New Roman" w:eastAsia="宋体" w:cs="Times New Roman"/>
                <w:bCs/>
                <w:color w:val="000000"/>
                <w:szCs w:val="21"/>
              </w:rPr>
            </w:pPr>
            <w:r>
              <w:rPr>
                <w:rFonts w:ascii="Calibri" w:hAnsi="Calibri" w:eastAsia="宋体" w:cs="Times New Roman"/>
                <w:color w:val="000000"/>
                <w:szCs w:val="24"/>
              </w:rPr>
              <w:t>3</w:t>
            </w:r>
            <w:r>
              <w:rPr>
                <w:rFonts w:hint="eastAsia" w:ascii="Calibri" w:hAnsi="Calibri" w:eastAsia="宋体" w:cs="Times New Roman"/>
                <w:color w:val="000000"/>
                <w:szCs w:val="24"/>
              </w:rPr>
              <w:t>）学校体育教师在体育课程教学计划中写明每周有体育健康教学内容，并且有教学效果反馈。没有列入教学内容标扣</w:t>
            </w:r>
            <w:r>
              <w:rPr>
                <w:rFonts w:ascii="Calibri" w:hAnsi="Calibri" w:eastAsia="宋体" w:cs="Times New Roman"/>
                <w:color w:val="000000"/>
                <w:szCs w:val="24"/>
              </w:rPr>
              <w:t>0</w:t>
            </w:r>
            <w:r>
              <w:rPr>
                <w:rFonts w:hint="eastAsia" w:ascii="Calibri" w:hAnsi="Calibri" w:eastAsia="宋体" w:cs="Times New Roman"/>
                <w:color w:val="000000"/>
                <w:szCs w:val="24"/>
              </w:rPr>
              <w:t>.</w:t>
            </w:r>
            <w:r>
              <w:rPr>
                <w:rFonts w:ascii="Calibri" w:hAnsi="Calibri" w:eastAsia="宋体" w:cs="Times New Roman"/>
                <w:color w:val="000000"/>
                <w:szCs w:val="24"/>
              </w:rPr>
              <w:t>5</w:t>
            </w:r>
            <w:r>
              <w:rPr>
                <w:rFonts w:hint="eastAsia" w:ascii="Calibri" w:hAnsi="Calibri" w:eastAsia="宋体" w:cs="Times New Roman"/>
                <w:color w:val="000000"/>
                <w:szCs w:val="24"/>
              </w:rPr>
              <w:t>分。没有效果反馈扣0.</w:t>
            </w:r>
            <w:r>
              <w:rPr>
                <w:rFonts w:ascii="Calibri" w:hAnsi="Calibri" w:eastAsia="宋体" w:cs="Times New Roman"/>
                <w:color w:val="000000"/>
                <w:szCs w:val="24"/>
              </w:rPr>
              <w:t>5</w:t>
            </w:r>
            <w:r>
              <w:rPr>
                <w:rFonts w:hint="eastAsia" w:ascii="Calibri" w:hAnsi="Calibri" w:eastAsia="宋体" w:cs="Times New Roman"/>
                <w:color w:val="000000"/>
                <w:szCs w:val="24"/>
              </w:rPr>
              <w:t>分。</w:t>
            </w:r>
          </w:p>
        </w:tc>
        <w:tc>
          <w:tcPr>
            <w:tcW w:w="812" w:type="dxa"/>
            <w:tcBorders>
              <w:top w:val="single" w:color="auto" w:sz="4" w:space="0"/>
              <w:left w:val="single" w:color="auto" w:sz="4" w:space="0"/>
              <w:bottom w:val="single" w:color="auto" w:sz="4" w:space="0"/>
              <w:right w:val="single" w:color="auto" w:sz="4" w:space="0"/>
            </w:tcBorders>
          </w:tcPr>
          <w:p w14:paraId="75ECA958">
            <w:pPr>
              <w:spacing w:line="280" w:lineRule="exact"/>
              <w:jc w:val="center"/>
              <w:rPr>
                <w:rFonts w:ascii="Times New Roman" w:hAnsi="Times New Roman" w:eastAsia="宋体" w:cs="Times New Roman"/>
                <w:bCs/>
                <w:color w:val="000000"/>
                <w:szCs w:val="24"/>
              </w:rPr>
            </w:pPr>
          </w:p>
        </w:tc>
        <w:tc>
          <w:tcPr>
            <w:tcW w:w="855" w:type="dxa"/>
            <w:tcBorders>
              <w:top w:val="single" w:color="auto" w:sz="4" w:space="0"/>
              <w:left w:val="single" w:color="auto" w:sz="4" w:space="0"/>
              <w:bottom w:val="single" w:color="auto" w:sz="4" w:space="0"/>
              <w:right w:val="single" w:color="auto" w:sz="4" w:space="0"/>
            </w:tcBorders>
          </w:tcPr>
          <w:p w14:paraId="2EF820C9">
            <w:pPr>
              <w:spacing w:line="280" w:lineRule="exact"/>
              <w:jc w:val="center"/>
              <w:rPr>
                <w:rFonts w:ascii="Times New Roman" w:hAnsi="Times New Roman" w:eastAsia="宋体" w:cs="Times New Roman"/>
                <w:b/>
                <w:color w:val="000000"/>
                <w:szCs w:val="24"/>
              </w:rPr>
            </w:pPr>
          </w:p>
        </w:tc>
      </w:tr>
      <w:tr w14:paraId="03F9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restart"/>
            <w:tcBorders>
              <w:left w:val="single" w:color="auto" w:sz="4" w:space="0"/>
              <w:right w:val="single" w:color="auto" w:sz="4" w:space="0"/>
            </w:tcBorders>
            <w:vAlign w:val="center"/>
          </w:tcPr>
          <w:p w14:paraId="6A3D615C">
            <w:pPr>
              <w:spacing w:line="280" w:lineRule="exact"/>
              <w:jc w:val="center"/>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八</w:t>
            </w:r>
            <w:r>
              <w:rPr>
                <w:rFonts w:ascii="Times New Roman" w:hAnsi="Times New Roman" w:eastAsia="宋体" w:cs="Times New Roman"/>
                <w:b/>
                <w:color w:val="000000"/>
                <w:szCs w:val="21"/>
              </w:rPr>
              <w:t>、</w:t>
            </w:r>
            <w:r>
              <w:rPr>
                <w:rFonts w:hint="eastAsia" w:ascii="Times New Roman" w:hAnsi="Times New Roman" w:eastAsia="宋体" w:cs="Times New Roman"/>
                <w:b/>
                <w:color w:val="000000"/>
                <w:szCs w:val="21"/>
              </w:rPr>
              <w:t>公共环境</w:t>
            </w:r>
            <w:r>
              <w:rPr>
                <w:rFonts w:ascii="Times New Roman" w:hAnsi="Times New Roman" w:eastAsia="宋体" w:cs="Times New Roman"/>
                <w:b/>
                <w:color w:val="000000"/>
                <w:szCs w:val="21"/>
              </w:rPr>
              <w:t>建设</w:t>
            </w:r>
          </w:p>
          <w:p w14:paraId="1D0A1A7B">
            <w:pPr>
              <w:spacing w:line="28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w:t>
            </w:r>
            <w:r>
              <w:rPr>
                <w:rFonts w:hint="eastAsia" w:ascii="Times New Roman" w:hAnsi="Times New Roman" w:eastAsia="宋体" w:cs="Times New Roman"/>
                <w:b/>
                <w:color w:val="000000"/>
                <w:szCs w:val="21"/>
              </w:rPr>
              <w:t>17</w:t>
            </w:r>
            <w:r>
              <w:rPr>
                <w:rFonts w:ascii="Times New Roman" w:hAnsi="Times New Roman" w:eastAsia="宋体" w:cs="Times New Roman"/>
                <w:b/>
                <w:color w:val="000000"/>
                <w:szCs w:val="21"/>
              </w:rPr>
              <w:t>分）</w:t>
            </w:r>
          </w:p>
        </w:tc>
        <w:tc>
          <w:tcPr>
            <w:tcW w:w="4474" w:type="dxa"/>
            <w:tcBorders>
              <w:left w:val="single" w:color="auto" w:sz="4" w:space="0"/>
              <w:bottom w:val="single" w:color="auto" w:sz="4" w:space="0"/>
              <w:right w:val="single" w:color="auto" w:sz="4" w:space="0"/>
            </w:tcBorders>
            <w:vAlign w:val="center"/>
          </w:tcPr>
          <w:p w14:paraId="5D73DC2B">
            <w:pPr>
              <w:rPr>
                <w:rFonts w:ascii="宋体" w:hAnsi="宋体" w:eastAsia="宋体" w:cs="宋体"/>
                <w:color w:val="000000"/>
                <w:szCs w:val="24"/>
              </w:rPr>
            </w:pPr>
            <w:r>
              <w:rPr>
                <w:rFonts w:hint="eastAsia" w:ascii="宋体" w:hAnsi="宋体" w:eastAsia="宋体" w:cs="宋体"/>
                <w:color w:val="000000"/>
                <w:szCs w:val="24"/>
              </w:rPr>
              <w:t>34.开展新时代校园爱国卫生运动，改善校园环境卫生，整治校园整体环境。建立生活垃圾分类制度，实施生活垃圾分类管理。</w:t>
            </w:r>
          </w:p>
          <w:p w14:paraId="3C9797AA">
            <w:pPr>
              <w:spacing w:line="280" w:lineRule="exact"/>
              <w:jc w:val="left"/>
              <w:rPr>
                <w:rFonts w:ascii="宋体" w:hAnsi="宋体" w:eastAsia="宋体" w:cs="宋体"/>
                <w:bCs/>
                <w:color w:val="000000"/>
                <w:szCs w:val="21"/>
              </w:rPr>
            </w:pPr>
          </w:p>
        </w:tc>
        <w:tc>
          <w:tcPr>
            <w:tcW w:w="1965" w:type="dxa"/>
            <w:tcBorders>
              <w:top w:val="single" w:color="auto" w:sz="4" w:space="0"/>
              <w:left w:val="single" w:color="auto" w:sz="4" w:space="0"/>
              <w:bottom w:val="single" w:color="auto" w:sz="4" w:space="0"/>
              <w:right w:val="single" w:color="auto" w:sz="4" w:space="0"/>
            </w:tcBorders>
            <w:vAlign w:val="center"/>
          </w:tcPr>
          <w:p w14:paraId="5DB54A32">
            <w:p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现场</w:t>
            </w:r>
            <w:r>
              <w:rPr>
                <w:rFonts w:hint="eastAsia" w:ascii="Times New Roman" w:hAnsi="Times New Roman" w:eastAsia="宋体" w:cs="Times New Roman"/>
                <w:bCs/>
                <w:color w:val="000000"/>
                <w:szCs w:val="21"/>
              </w:rPr>
              <w:t>查阅文件和制度</w:t>
            </w:r>
          </w:p>
        </w:tc>
        <w:tc>
          <w:tcPr>
            <w:tcW w:w="795" w:type="dxa"/>
            <w:tcBorders>
              <w:top w:val="single" w:color="auto" w:sz="4" w:space="0"/>
              <w:left w:val="single" w:color="auto" w:sz="4" w:space="0"/>
              <w:bottom w:val="single" w:color="auto" w:sz="4" w:space="0"/>
              <w:right w:val="single" w:color="auto" w:sz="4" w:space="0"/>
            </w:tcBorders>
            <w:vAlign w:val="center"/>
          </w:tcPr>
          <w:p w14:paraId="7F88B322">
            <w:pPr>
              <w:spacing w:line="280" w:lineRule="exact"/>
              <w:jc w:val="center"/>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3</w:t>
            </w:r>
          </w:p>
        </w:tc>
        <w:tc>
          <w:tcPr>
            <w:tcW w:w="4663" w:type="dxa"/>
            <w:tcBorders>
              <w:top w:val="single" w:color="auto" w:sz="4" w:space="0"/>
              <w:left w:val="single" w:color="auto" w:sz="4" w:space="0"/>
              <w:bottom w:val="single" w:color="auto" w:sz="4" w:space="0"/>
              <w:right w:val="single" w:color="auto" w:sz="4" w:space="0"/>
            </w:tcBorders>
            <w:vAlign w:val="center"/>
          </w:tcPr>
          <w:p w14:paraId="69385EED">
            <w:pPr>
              <w:spacing w:line="280" w:lineRule="exact"/>
              <w:jc w:val="left"/>
              <w:rPr>
                <w:rFonts w:ascii="Calibri" w:hAnsi="Calibri" w:eastAsia="宋体" w:cs="Times New Roman"/>
                <w:color w:val="000000"/>
                <w:szCs w:val="24"/>
              </w:rPr>
            </w:pPr>
            <w:r>
              <w:rPr>
                <w:rFonts w:hint="eastAsia" w:ascii="Calibri" w:hAnsi="Calibri" w:eastAsia="宋体" w:cs="Times New Roman"/>
                <w:color w:val="000000"/>
                <w:szCs w:val="24"/>
              </w:rPr>
              <w:t>1）开展新时代校园爱国卫生运动，营造干净、整洁、卫生、健康的校园整体环境。未达标，扣</w:t>
            </w:r>
            <w:r>
              <w:rPr>
                <w:rFonts w:ascii="Calibri" w:hAnsi="Calibri" w:eastAsia="宋体" w:cs="Times New Roman"/>
                <w:color w:val="000000"/>
                <w:szCs w:val="24"/>
              </w:rPr>
              <w:t>0.5</w:t>
            </w:r>
            <w:r>
              <w:rPr>
                <w:rFonts w:hint="eastAsia" w:ascii="Calibri" w:hAnsi="Calibri" w:eastAsia="宋体" w:cs="Times New Roman"/>
                <w:color w:val="000000"/>
                <w:szCs w:val="24"/>
              </w:rPr>
              <w:t>分；</w:t>
            </w:r>
          </w:p>
          <w:p w14:paraId="46AA723F">
            <w:pPr>
              <w:spacing w:line="280" w:lineRule="exact"/>
              <w:jc w:val="left"/>
              <w:rPr>
                <w:rFonts w:ascii="Calibri" w:hAnsi="Calibri" w:eastAsia="宋体" w:cs="Times New Roman"/>
                <w:color w:val="000000"/>
                <w:szCs w:val="24"/>
              </w:rPr>
            </w:pPr>
            <w:r>
              <w:rPr>
                <w:rFonts w:ascii="Calibri" w:hAnsi="Calibri" w:eastAsia="宋体" w:cs="Times New Roman"/>
                <w:color w:val="000000"/>
                <w:szCs w:val="24"/>
              </w:rPr>
              <w:t>2</w:t>
            </w:r>
            <w:r>
              <w:rPr>
                <w:rFonts w:hint="eastAsia" w:ascii="Calibri" w:hAnsi="Calibri" w:eastAsia="宋体" w:cs="Times New Roman"/>
                <w:color w:val="000000"/>
                <w:szCs w:val="24"/>
              </w:rPr>
              <w:t>）建立生活垃圾分类制度，未建立，扣0</w:t>
            </w:r>
            <w:r>
              <w:rPr>
                <w:rFonts w:ascii="Calibri" w:hAnsi="Calibri" w:eastAsia="宋体" w:cs="Times New Roman"/>
                <w:color w:val="000000"/>
                <w:szCs w:val="24"/>
              </w:rPr>
              <w:t>.5</w:t>
            </w:r>
            <w:r>
              <w:rPr>
                <w:rFonts w:hint="eastAsia" w:ascii="Calibri" w:hAnsi="Calibri" w:eastAsia="宋体" w:cs="Times New Roman"/>
                <w:color w:val="000000"/>
                <w:szCs w:val="24"/>
              </w:rPr>
              <w:t>分；</w:t>
            </w:r>
          </w:p>
          <w:p w14:paraId="0C4D6095">
            <w:pPr>
              <w:spacing w:line="280" w:lineRule="exact"/>
              <w:jc w:val="left"/>
              <w:rPr>
                <w:rFonts w:ascii="Calibri" w:hAnsi="Calibri" w:eastAsia="宋体" w:cs="Times New Roman"/>
                <w:color w:val="000000"/>
                <w:szCs w:val="24"/>
              </w:rPr>
            </w:pPr>
            <w:r>
              <w:rPr>
                <w:rFonts w:ascii="Calibri" w:hAnsi="Calibri" w:eastAsia="宋体" w:cs="Times New Roman"/>
                <w:color w:val="000000"/>
                <w:szCs w:val="24"/>
              </w:rPr>
              <w:t>3</w:t>
            </w:r>
            <w:r>
              <w:rPr>
                <w:rFonts w:hint="eastAsia" w:ascii="Calibri" w:hAnsi="Calibri" w:eastAsia="宋体" w:cs="Times New Roman"/>
                <w:color w:val="000000"/>
                <w:szCs w:val="24"/>
              </w:rPr>
              <w:t>）实施生活垃圾分类管理。未实施，扣</w:t>
            </w:r>
            <w:r>
              <w:rPr>
                <w:rFonts w:ascii="Calibri" w:hAnsi="Calibri" w:eastAsia="宋体" w:cs="Times New Roman"/>
                <w:color w:val="000000"/>
                <w:szCs w:val="24"/>
              </w:rPr>
              <w:t>1</w:t>
            </w:r>
            <w:r>
              <w:rPr>
                <w:rFonts w:hint="eastAsia" w:ascii="Calibri" w:hAnsi="Calibri" w:eastAsia="宋体" w:cs="Times New Roman"/>
                <w:color w:val="000000"/>
                <w:szCs w:val="24"/>
              </w:rPr>
              <w:t>分；</w:t>
            </w:r>
          </w:p>
          <w:p w14:paraId="02CF0176">
            <w:pPr>
              <w:spacing w:line="28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4</w:t>
            </w:r>
            <w:r>
              <w:rPr>
                <w:rFonts w:hint="eastAsia" w:ascii="Times New Roman" w:hAnsi="Times New Roman" w:eastAsia="宋体" w:cs="Times New Roman"/>
                <w:bCs/>
                <w:color w:val="000000"/>
                <w:szCs w:val="21"/>
              </w:rPr>
              <w:t>）推进学校厕所革命，科学开展预防性消毒，学校厕所符合卫生要求，未达标，扣</w:t>
            </w:r>
            <w:r>
              <w:rPr>
                <w:rFonts w:ascii="Times New Roman" w:hAnsi="Times New Roman" w:eastAsia="宋体" w:cs="Times New Roman"/>
                <w:bCs/>
                <w:color w:val="000000"/>
                <w:szCs w:val="21"/>
              </w:rPr>
              <w:t>1</w:t>
            </w:r>
            <w:r>
              <w:rPr>
                <w:rFonts w:hint="eastAsia" w:ascii="Times New Roman" w:hAnsi="Times New Roman" w:eastAsia="宋体" w:cs="Times New Roman"/>
                <w:bCs/>
                <w:color w:val="000000"/>
                <w:szCs w:val="21"/>
              </w:rPr>
              <w:t>分。</w:t>
            </w:r>
          </w:p>
        </w:tc>
        <w:tc>
          <w:tcPr>
            <w:tcW w:w="812" w:type="dxa"/>
            <w:tcBorders>
              <w:top w:val="single" w:color="auto" w:sz="4" w:space="0"/>
              <w:left w:val="single" w:color="auto" w:sz="4" w:space="0"/>
              <w:bottom w:val="single" w:color="auto" w:sz="4" w:space="0"/>
              <w:right w:val="single" w:color="auto" w:sz="4" w:space="0"/>
            </w:tcBorders>
          </w:tcPr>
          <w:p w14:paraId="35AAAE5B">
            <w:pPr>
              <w:spacing w:line="280" w:lineRule="exact"/>
              <w:jc w:val="center"/>
              <w:rPr>
                <w:rFonts w:ascii="Times New Roman" w:hAnsi="Times New Roman" w:eastAsia="宋体" w:cs="Times New Roman"/>
                <w:b/>
                <w:color w:val="000000"/>
                <w:szCs w:val="21"/>
                <w:highlight w:val="yellow"/>
              </w:rPr>
            </w:pPr>
          </w:p>
        </w:tc>
        <w:tc>
          <w:tcPr>
            <w:tcW w:w="855" w:type="dxa"/>
            <w:tcBorders>
              <w:top w:val="single" w:color="auto" w:sz="4" w:space="0"/>
              <w:left w:val="single" w:color="auto" w:sz="4" w:space="0"/>
              <w:bottom w:val="single" w:color="auto" w:sz="4" w:space="0"/>
              <w:right w:val="single" w:color="auto" w:sz="4" w:space="0"/>
            </w:tcBorders>
          </w:tcPr>
          <w:p w14:paraId="12FC945F">
            <w:pPr>
              <w:spacing w:line="280" w:lineRule="exact"/>
              <w:jc w:val="center"/>
              <w:rPr>
                <w:rFonts w:ascii="Times New Roman" w:hAnsi="Times New Roman" w:eastAsia="宋体" w:cs="Times New Roman"/>
                <w:b/>
                <w:color w:val="000000"/>
                <w:szCs w:val="21"/>
                <w:highlight w:val="yellow"/>
              </w:rPr>
            </w:pPr>
          </w:p>
        </w:tc>
      </w:tr>
      <w:tr w14:paraId="5332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14:paraId="776090A3">
            <w:pPr>
              <w:spacing w:line="280" w:lineRule="exact"/>
              <w:jc w:val="center"/>
              <w:rPr>
                <w:rFonts w:ascii="Times New Roman" w:hAnsi="Times New Roman" w:eastAsia="宋体" w:cs="Times New Roman"/>
                <w:b/>
                <w:color w:val="000000"/>
                <w:szCs w:val="21"/>
              </w:rPr>
            </w:pPr>
          </w:p>
        </w:tc>
        <w:tc>
          <w:tcPr>
            <w:tcW w:w="4474" w:type="dxa"/>
            <w:tcBorders>
              <w:left w:val="single" w:color="auto" w:sz="4" w:space="0"/>
              <w:bottom w:val="single" w:color="auto" w:sz="4" w:space="0"/>
              <w:right w:val="single" w:color="auto" w:sz="4" w:space="0"/>
            </w:tcBorders>
            <w:vAlign w:val="center"/>
          </w:tcPr>
          <w:p w14:paraId="5A8961F5">
            <w:pPr>
              <w:spacing w:line="420" w:lineRule="exact"/>
              <w:jc w:val="left"/>
              <w:rPr>
                <w:rFonts w:ascii="宋体" w:hAnsi="宋体" w:eastAsia="宋体" w:cs="宋体"/>
                <w:bCs/>
                <w:color w:val="000000"/>
                <w:szCs w:val="21"/>
              </w:rPr>
            </w:pPr>
            <w:r>
              <w:rPr>
                <w:rFonts w:hint="eastAsia" w:ascii="宋体" w:hAnsi="宋体" w:eastAsia="宋体" w:cs="宋体"/>
                <w:bCs/>
                <w:color w:val="000000"/>
                <w:szCs w:val="21"/>
              </w:rPr>
              <w:t>35.改善教学设施和条件，为学生提供符合用眼卫生要求的学习环境。严格按照建设标准，落实教室、图书馆（阅览室）、宿舍等采光和照明要求，使用有利于视力健康的照明设备。教室照明达标率达100%。</w:t>
            </w:r>
          </w:p>
        </w:tc>
        <w:tc>
          <w:tcPr>
            <w:tcW w:w="1965" w:type="dxa"/>
            <w:tcBorders>
              <w:top w:val="single" w:color="auto" w:sz="4" w:space="0"/>
              <w:left w:val="single" w:color="auto" w:sz="4" w:space="0"/>
              <w:bottom w:val="single" w:color="auto" w:sz="4" w:space="0"/>
              <w:right w:val="single" w:color="auto" w:sz="4" w:space="0"/>
            </w:tcBorders>
            <w:vAlign w:val="center"/>
          </w:tcPr>
          <w:p w14:paraId="072D483A">
            <w:pPr>
              <w:spacing w:line="42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现场检查</w:t>
            </w:r>
            <w:r>
              <w:rPr>
                <w:rFonts w:hint="eastAsia" w:ascii="Times New Roman" w:hAnsi="Times New Roman" w:eastAsia="宋体" w:cs="Times New Roman"/>
                <w:bCs/>
                <w:color w:val="000000"/>
                <w:szCs w:val="21"/>
              </w:rPr>
              <w:t>、查看检测报告</w:t>
            </w:r>
          </w:p>
        </w:tc>
        <w:tc>
          <w:tcPr>
            <w:tcW w:w="795" w:type="dxa"/>
            <w:tcBorders>
              <w:top w:val="single" w:color="auto" w:sz="4" w:space="0"/>
              <w:left w:val="single" w:color="auto" w:sz="4" w:space="0"/>
              <w:bottom w:val="single" w:color="auto" w:sz="4" w:space="0"/>
              <w:right w:val="single" w:color="auto" w:sz="4" w:space="0"/>
            </w:tcBorders>
            <w:vAlign w:val="center"/>
          </w:tcPr>
          <w:p w14:paraId="05E5F71F">
            <w:pPr>
              <w:spacing w:line="420" w:lineRule="exact"/>
              <w:jc w:val="center"/>
              <w:rPr>
                <w:rFonts w:ascii="Times New Roman" w:hAnsi="Times New Roman" w:eastAsia="宋体" w:cs="Times New Roman"/>
                <w:color w:val="000000"/>
                <w:szCs w:val="24"/>
              </w:rPr>
            </w:pPr>
            <w:r>
              <w:rPr>
                <w:rFonts w:ascii="Times New Roman" w:hAnsi="Times New Roman" w:eastAsia="宋体" w:cs="Times New Roman"/>
                <w:color w:val="000000"/>
                <w:szCs w:val="24"/>
              </w:rPr>
              <w:t>2</w:t>
            </w:r>
          </w:p>
        </w:tc>
        <w:tc>
          <w:tcPr>
            <w:tcW w:w="4663" w:type="dxa"/>
            <w:tcBorders>
              <w:top w:val="single" w:color="auto" w:sz="4" w:space="0"/>
              <w:left w:val="single" w:color="auto" w:sz="4" w:space="0"/>
              <w:bottom w:val="single" w:color="auto" w:sz="4" w:space="0"/>
              <w:right w:val="single" w:color="auto" w:sz="4" w:space="0"/>
            </w:tcBorders>
            <w:vAlign w:val="center"/>
          </w:tcPr>
          <w:p w14:paraId="082ED3E5">
            <w:pPr>
              <w:spacing w:line="42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1）</w:t>
            </w:r>
            <w:r>
              <w:rPr>
                <w:rFonts w:ascii="Times New Roman" w:hAnsi="Times New Roman" w:eastAsia="宋体" w:cs="Times New Roman"/>
                <w:bCs/>
                <w:color w:val="000000"/>
                <w:szCs w:val="21"/>
              </w:rPr>
              <w:t>教室墙壁和顶棚为白色或浅色，窗户为无色透明玻瑞</w:t>
            </w:r>
            <w:r>
              <w:rPr>
                <w:rFonts w:hint="eastAsia" w:ascii="Times New Roman" w:hAnsi="Times New Roman" w:eastAsia="宋体" w:cs="Times New Roman"/>
                <w:bCs/>
                <w:color w:val="000000"/>
                <w:szCs w:val="21"/>
              </w:rPr>
              <w:t>。未达标，扣</w:t>
            </w:r>
            <w:r>
              <w:rPr>
                <w:rFonts w:ascii="Times New Roman" w:hAnsi="Times New Roman" w:eastAsia="宋体" w:cs="Times New Roman"/>
                <w:bCs/>
                <w:color w:val="000000"/>
                <w:szCs w:val="21"/>
              </w:rPr>
              <w:t>0.5</w:t>
            </w:r>
            <w:r>
              <w:rPr>
                <w:rFonts w:hint="eastAsia" w:ascii="Times New Roman" w:hAnsi="Times New Roman" w:eastAsia="宋体" w:cs="Times New Roman"/>
                <w:bCs/>
                <w:color w:val="000000"/>
                <w:szCs w:val="21"/>
              </w:rPr>
              <w:t>分；</w:t>
            </w:r>
          </w:p>
          <w:p w14:paraId="6A36FB5D">
            <w:pPr>
              <w:spacing w:line="42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2</w:t>
            </w: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单侧采光光线应从座位左侧入（双采光主采光窗应设在左侧）</w:t>
            </w:r>
            <w:r>
              <w:rPr>
                <w:rFonts w:hint="eastAsia" w:ascii="Times New Roman" w:hAnsi="Times New Roman" w:eastAsia="宋体" w:cs="Times New Roman"/>
                <w:bCs/>
                <w:color w:val="000000"/>
                <w:szCs w:val="21"/>
              </w:rPr>
              <w:t>。未达标，扣</w:t>
            </w:r>
            <w:r>
              <w:rPr>
                <w:rFonts w:ascii="Times New Roman" w:hAnsi="Times New Roman" w:eastAsia="宋体" w:cs="Times New Roman"/>
                <w:bCs/>
                <w:color w:val="000000"/>
                <w:szCs w:val="21"/>
              </w:rPr>
              <w:t>0.5</w:t>
            </w:r>
            <w:r>
              <w:rPr>
                <w:rFonts w:hint="eastAsia" w:ascii="Times New Roman" w:hAnsi="Times New Roman" w:eastAsia="宋体" w:cs="Times New Roman"/>
                <w:bCs/>
                <w:color w:val="000000"/>
                <w:szCs w:val="21"/>
              </w:rPr>
              <w:t>分；</w:t>
            </w:r>
          </w:p>
          <w:p w14:paraId="578AB2E7">
            <w:pPr>
              <w:spacing w:line="42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3</w:t>
            </w: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灯管垂直黑板，控照式灯具，不宜用裸灯</w:t>
            </w:r>
            <w:r>
              <w:rPr>
                <w:rFonts w:hint="eastAsia" w:ascii="Times New Roman" w:hAnsi="Times New Roman" w:eastAsia="宋体" w:cs="Times New Roman"/>
                <w:bCs/>
                <w:color w:val="000000"/>
                <w:szCs w:val="21"/>
              </w:rPr>
              <w:t>。教室黑板应设局部照明灯。未达标，扣</w:t>
            </w:r>
            <w:r>
              <w:rPr>
                <w:rFonts w:ascii="Times New Roman" w:hAnsi="Times New Roman" w:eastAsia="宋体" w:cs="Times New Roman"/>
                <w:bCs/>
                <w:color w:val="000000"/>
                <w:szCs w:val="21"/>
              </w:rPr>
              <w:t>0.5</w:t>
            </w:r>
            <w:r>
              <w:rPr>
                <w:rFonts w:hint="eastAsia" w:ascii="Times New Roman" w:hAnsi="Times New Roman" w:eastAsia="宋体" w:cs="Times New Roman"/>
                <w:bCs/>
                <w:color w:val="000000"/>
                <w:szCs w:val="21"/>
              </w:rPr>
              <w:t>分；</w:t>
            </w:r>
          </w:p>
          <w:p w14:paraId="535ED095">
            <w:pPr>
              <w:spacing w:line="42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4</w:t>
            </w:r>
            <w:r>
              <w:rPr>
                <w:rFonts w:hint="eastAsia" w:ascii="Times New Roman" w:hAnsi="Times New Roman" w:eastAsia="宋体" w:cs="Times New Roman"/>
                <w:bCs/>
                <w:color w:val="000000"/>
                <w:szCs w:val="21"/>
              </w:rPr>
              <w:t>）现场查看教学环境检测报告。未达标，扣0</w:t>
            </w:r>
            <w:r>
              <w:rPr>
                <w:rFonts w:ascii="Times New Roman" w:hAnsi="Times New Roman" w:eastAsia="宋体" w:cs="Times New Roman"/>
                <w:bCs/>
                <w:color w:val="000000"/>
                <w:szCs w:val="21"/>
              </w:rPr>
              <w:t>.5</w:t>
            </w:r>
            <w:r>
              <w:rPr>
                <w:rFonts w:hint="eastAsia" w:ascii="Times New Roman" w:hAnsi="Times New Roman" w:eastAsia="宋体" w:cs="Times New Roman"/>
                <w:bCs/>
                <w:color w:val="000000"/>
                <w:szCs w:val="21"/>
              </w:rPr>
              <w:t>分。</w:t>
            </w:r>
          </w:p>
        </w:tc>
        <w:tc>
          <w:tcPr>
            <w:tcW w:w="812" w:type="dxa"/>
            <w:tcBorders>
              <w:top w:val="single" w:color="auto" w:sz="4" w:space="0"/>
              <w:left w:val="single" w:color="auto" w:sz="4" w:space="0"/>
              <w:bottom w:val="single" w:color="auto" w:sz="4" w:space="0"/>
              <w:right w:val="single" w:color="auto" w:sz="4" w:space="0"/>
            </w:tcBorders>
          </w:tcPr>
          <w:p w14:paraId="381D6260">
            <w:pPr>
              <w:spacing w:line="420" w:lineRule="exact"/>
              <w:jc w:val="center"/>
              <w:rPr>
                <w:rFonts w:ascii="Times New Roman" w:hAnsi="Times New Roman" w:eastAsia="宋体" w:cs="Times New Roman"/>
                <w:b/>
                <w:color w:val="000000"/>
                <w:szCs w:val="21"/>
                <w:highlight w:val="yellow"/>
              </w:rPr>
            </w:pPr>
          </w:p>
        </w:tc>
        <w:tc>
          <w:tcPr>
            <w:tcW w:w="855" w:type="dxa"/>
            <w:tcBorders>
              <w:top w:val="single" w:color="auto" w:sz="4" w:space="0"/>
              <w:left w:val="single" w:color="auto" w:sz="4" w:space="0"/>
              <w:bottom w:val="single" w:color="auto" w:sz="4" w:space="0"/>
              <w:right w:val="single" w:color="auto" w:sz="4" w:space="0"/>
            </w:tcBorders>
          </w:tcPr>
          <w:p w14:paraId="2673CA8A">
            <w:pPr>
              <w:spacing w:line="280" w:lineRule="exact"/>
              <w:jc w:val="center"/>
              <w:rPr>
                <w:rFonts w:ascii="Times New Roman" w:hAnsi="Times New Roman" w:eastAsia="宋体" w:cs="Times New Roman"/>
                <w:b/>
                <w:color w:val="000000"/>
                <w:szCs w:val="21"/>
                <w:highlight w:val="yellow"/>
              </w:rPr>
            </w:pPr>
          </w:p>
          <w:p w14:paraId="3117FF18">
            <w:pPr>
              <w:spacing w:line="280" w:lineRule="exact"/>
              <w:jc w:val="center"/>
              <w:rPr>
                <w:rFonts w:ascii="Times New Roman" w:hAnsi="Times New Roman" w:eastAsia="宋体" w:cs="Times New Roman"/>
                <w:b/>
                <w:color w:val="000000"/>
                <w:szCs w:val="21"/>
                <w:highlight w:val="yellow"/>
              </w:rPr>
            </w:pPr>
          </w:p>
          <w:p w14:paraId="533CA326">
            <w:pPr>
              <w:spacing w:line="280" w:lineRule="exact"/>
              <w:jc w:val="center"/>
              <w:rPr>
                <w:rFonts w:ascii="Times New Roman" w:hAnsi="Times New Roman" w:eastAsia="宋体" w:cs="Times New Roman"/>
                <w:b/>
                <w:color w:val="000000"/>
                <w:szCs w:val="21"/>
                <w:highlight w:val="yellow"/>
              </w:rPr>
            </w:pPr>
          </w:p>
        </w:tc>
      </w:tr>
      <w:tr w14:paraId="08D6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right w:val="single" w:color="auto" w:sz="4" w:space="0"/>
            </w:tcBorders>
            <w:vAlign w:val="center"/>
          </w:tcPr>
          <w:p w14:paraId="4D851BA1">
            <w:pPr>
              <w:spacing w:line="280" w:lineRule="exact"/>
              <w:jc w:val="center"/>
              <w:rPr>
                <w:rFonts w:ascii="Times New Roman" w:hAnsi="Times New Roman" w:eastAsia="宋体" w:cs="Times New Roman"/>
                <w:b/>
                <w:color w:val="000000"/>
                <w:szCs w:val="21"/>
              </w:rPr>
            </w:pPr>
          </w:p>
        </w:tc>
        <w:tc>
          <w:tcPr>
            <w:tcW w:w="4474" w:type="dxa"/>
            <w:tcBorders>
              <w:left w:val="single" w:color="auto" w:sz="4" w:space="0"/>
              <w:bottom w:val="single" w:color="auto" w:sz="4" w:space="0"/>
              <w:right w:val="single" w:color="auto" w:sz="4" w:space="0"/>
            </w:tcBorders>
            <w:vAlign w:val="center"/>
          </w:tcPr>
          <w:p w14:paraId="7F91BF58">
            <w:pPr>
              <w:spacing w:line="420" w:lineRule="exact"/>
              <w:jc w:val="left"/>
              <w:rPr>
                <w:rFonts w:ascii="宋体" w:hAnsi="宋体" w:eastAsia="宋体" w:cs="宋体"/>
                <w:bCs/>
                <w:color w:val="000000"/>
                <w:szCs w:val="21"/>
              </w:rPr>
            </w:pPr>
            <w:r>
              <w:rPr>
                <w:rFonts w:hint="eastAsia" w:ascii="宋体" w:hAnsi="宋体" w:eastAsia="宋体" w:cs="宋体"/>
                <w:bCs/>
                <w:color w:val="000000"/>
                <w:szCs w:val="21"/>
              </w:rPr>
              <w:t>36.坚持实施眼保健操等护眼措施，提醒学生采用正确的执笔姿势。要科学合理使用电子产品，教学和布置作业不依赖电子产品，使用电子产品开展教学时长原则上不超过教学总时长的30%。</w:t>
            </w:r>
          </w:p>
        </w:tc>
        <w:tc>
          <w:tcPr>
            <w:tcW w:w="1965" w:type="dxa"/>
            <w:tcBorders>
              <w:top w:val="single" w:color="auto" w:sz="4" w:space="0"/>
              <w:left w:val="single" w:color="auto" w:sz="4" w:space="0"/>
              <w:bottom w:val="single" w:color="auto" w:sz="4" w:space="0"/>
              <w:right w:val="single" w:color="auto" w:sz="4" w:space="0"/>
            </w:tcBorders>
            <w:vAlign w:val="center"/>
          </w:tcPr>
          <w:p w14:paraId="3CECAD27">
            <w:pPr>
              <w:spacing w:line="42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现场检查、查阅文件、制度、档案等资料</w:t>
            </w:r>
          </w:p>
        </w:tc>
        <w:tc>
          <w:tcPr>
            <w:tcW w:w="795" w:type="dxa"/>
            <w:tcBorders>
              <w:top w:val="single" w:color="auto" w:sz="4" w:space="0"/>
              <w:left w:val="single" w:color="auto" w:sz="4" w:space="0"/>
              <w:bottom w:val="single" w:color="auto" w:sz="4" w:space="0"/>
              <w:right w:val="single" w:color="auto" w:sz="4" w:space="0"/>
            </w:tcBorders>
            <w:vAlign w:val="center"/>
          </w:tcPr>
          <w:p w14:paraId="2439A952">
            <w:pPr>
              <w:spacing w:line="420" w:lineRule="exact"/>
              <w:jc w:val="center"/>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4</w:t>
            </w:r>
          </w:p>
        </w:tc>
        <w:tc>
          <w:tcPr>
            <w:tcW w:w="4663" w:type="dxa"/>
            <w:tcBorders>
              <w:top w:val="single" w:color="auto" w:sz="4" w:space="0"/>
              <w:left w:val="single" w:color="auto" w:sz="4" w:space="0"/>
              <w:bottom w:val="single" w:color="auto" w:sz="4" w:space="0"/>
              <w:right w:val="single" w:color="auto" w:sz="4" w:space="0"/>
            </w:tcBorders>
            <w:vAlign w:val="center"/>
          </w:tcPr>
          <w:p w14:paraId="1926169A">
            <w:pPr>
              <w:spacing w:line="42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1）</w:t>
            </w:r>
            <w:r>
              <w:rPr>
                <w:rFonts w:ascii="Times New Roman" w:hAnsi="Times New Roman" w:eastAsia="宋体" w:cs="Times New Roman"/>
                <w:bCs/>
                <w:color w:val="000000"/>
                <w:szCs w:val="21"/>
              </w:rPr>
              <w:t>组织全体学生每天上下午各做1次眼保健操，普及率达到100%</w:t>
            </w:r>
            <w:r>
              <w:rPr>
                <w:rFonts w:hint="eastAsia" w:ascii="Times New Roman" w:hAnsi="Times New Roman" w:eastAsia="宋体" w:cs="Times New Roman"/>
                <w:bCs/>
                <w:color w:val="000000"/>
                <w:szCs w:val="21"/>
              </w:rPr>
              <w:t>。未达标，扣1分；</w:t>
            </w:r>
          </w:p>
          <w:p w14:paraId="6CD561C5">
            <w:pPr>
              <w:spacing w:line="42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2</w:t>
            </w: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学生能正确做眼保健操的比例90%以上</w:t>
            </w:r>
            <w:r>
              <w:rPr>
                <w:rFonts w:hint="eastAsia" w:ascii="Times New Roman" w:hAnsi="Times New Roman" w:eastAsia="宋体" w:cs="Times New Roman"/>
                <w:bCs/>
                <w:color w:val="000000"/>
                <w:szCs w:val="21"/>
              </w:rPr>
              <w:t>，未达标，低于9</w:t>
            </w:r>
            <w:r>
              <w:rPr>
                <w:rFonts w:ascii="Times New Roman" w:hAnsi="Times New Roman" w:eastAsia="宋体" w:cs="Times New Roman"/>
                <w:bCs/>
                <w:color w:val="000000"/>
                <w:szCs w:val="21"/>
              </w:rPr>
              <w:t>0</w:t>
            </w:r>
            <w:r>
              <w:rPr>
                <w:rFonts w:hint="eastAsia" w:ascii="Times New Roman" w:hAnsi="Times New Roman" w:eastAsia="宋体" w:cs="Times New Roman"/>
                <w:bCs/>
                <w:color w:val="000000"/>
                <w:szCs w:val="21"/>
              </w:rPr>
              <w:t>%，扣1分；</w:t>
            </w:r>
          </w:p>
          <w:p w14:paraId="73367B5C">
            <w:pPr>
              <w:spacing w:line="42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3</w:t>
            </w: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学生拥有正确读写姿势的比例90%以上</w:t>
            </w:r>
            <w:r>
              <w:rPr>
                <w:rFonts w:hint="eastAsia" w:ascii="Times New Roman" w:hAnsi="Times New Roman" w:eastAsia="宋体" w:cs="Times New Roman"/>
                <w:bCs/>
                <w:color w:val="000000"/>
                <w:szCs w:val="21"/>
              </w:rPr>
              <w:t>。低于90%，扣1分；</w:t>
            </w:r>
          </w:p>
          <w:p w14:paraId="27C341E8">
            <w:pPr>
              <w:spacing w:line="42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4</w:t>
            </w: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使用电子产品开展教学时长原则上不超过教学总时长的30%</w:t>
            </w:r>
            <w:r>
              <w:rPr>
                <w:rFonts w:hint="eastAsia" w:ascii="Times New Roman" w:hAnsi="Times New Roman" w:eastAsia="宋体" w:cs="Times New Roman"/>
                <w:bCs/>
                <w:color w:val="000000"/>
                <w:szCs w:val="21"/>
              </w:rPr>
              <w:t>。超过3</w:t>
            </w:r>
            <w:r>
              <w:rPr>
                <w:rFonts w:ascii="Times New Roman" w:hAnsi="Times New Roman" w:eastAsia="宋体" w:cs="Times New Roman"/>
                <w:bCs/>
                <w:color w:val="000000"/>
                <w:szCs w:val="21"/>
              </w:rPr>
              <w:t>0</w:t>
            </w:r>
            <w:r>
              <w:rPr>
                <w:rFonts w:hint="eastAsia" w:ascii="Times New Roman" w:hAnsi="Times New Roman" w:eastAsia="宋体" w:cs="Times New Roman"/>
                <w:bCs/>
                <w:color w:val="000000"/>
                <w:szCs w:val="21"/>
              </w:rPr>
              <w:t>%，扣1分。</w:t>
            </w:r>
          </w:p>
        </w:tc>
        <w:tc>
          <w:tcPr>
            <w:tcW w:w="812" w:type="dxa"/>
            <w:tcBorders>
              <w:top w:val="single" w:color="auto" w:sz="4" w:space="0"/>
              <w:left w:val="single" w:color="auto" w:sz="4" w:space="0"/>
              <w:bottom w:val="single" w:color="auto" w:sz="4" w:space="0"/>
              <w:right w:val="single" w:color="auto" w:sz="4" w:space="0"/>
            </w:tcBorders>
          </w:tcPr>
          <w:p w14:paraId="5AFD103F">
            <w:pPr>
              <w:spacing w:line="420" w:lineRule="exact"/>
              <w:jc w:val="center"/>
              <w:rPr>
                <w:rFonts w:ascii="Times New Roman" w:hAnsi="Times New Roman" w:eastAsia="宋体" w:cs="Times New Roman"/>
                <w:b/>
                <w:color w:val="000000"/>
                <w:szCs w:val="21"/>
                <w:highlight w:val="yellow"/>
              </w:rPr>
            </w:pPr>
          </w:p>
        </w:tc>
        <w:tc>
          <w:tcPr>
            <w:tcW w:w="855" w:type="dxa"/>
            <w:tcBorders>
              <w:top w:val="single" w:color="auto" w:sz="4" w:space="0"/>
              <w:left w:val="single" w:color="auto" w:sz="4" w:space="0"/>
              <w:bottom w:val="single" w:color="auto" w:sz="4" w:space="0"/>
              <w:right w:val="single" w:color="auto" w:sz="4" w:space="0"/>
            </w:tcBorders>
          </w:tcPr>
          <w:p w14:paraId="7ECAD9E5">
            <w:pPr>
              <w:spacing w:line="280" w:lineRule="exact"/>
              <w:jc w:val="center"/>
              <w:rPr>
                <w:rFonts w:ascii="Times New Roman" w:hAnsi="Times New Roman" w:eastAsia="宋体" w:cs="Times New Roman"/>
                <w:b/>
                <w:color w:val="000000"/>
                <w:szCs w:val="21"/>
                <w:highlight w:val="yellow"/>
              </w:rPr>
            </w:pPr>
          </w:p>
        </w:tc>
      </w:tr>
      <w:tr w14:paraId="0E1D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4" w:hRule="atLeast"/>
        </w:trPr>
        <w:tc>
          <w:tcPr>
            <w:tcW w:w="1188" w:type="dxa"/>
            <w:vMerge w:val="continue"/>
            <w:tcBorders>
              <w:left w:val="single" w:color="auto" w:sz="4" w:space="0"/>
              <w:right w:val="single" w:color="auto" w:sz="4" w:space="0"/>
            </w:tcBorders>
            <w:vAlign w:val="center"/>
          </w:tcPr>
          <w:p w14:paraId="7A809D9A">
            <w:pPr>
              <w:spacing w:line="360" w:lineRule="exact"/>
              <w:jc w:val="center"/>
              <w:rPr>
                <w:rFonts w:ascii="Times New Roman" w:hAnsi="Times New Roman" w:eastAsia="宋体" w:cs="Times New Roman"/>
                <w:b/>
                <w:color w:val="000000"/>
                <w:szCs w:val="21"/>
              </w:rPr>
            </w:pPr>
          </w:p>
        </w:tc>
        <w:tc>
          <w:tcPr>
            <w:tcW w:w="4474" w:type="dxa"/>
            <w:tcBorders>
              <w:left w:val="single" w:color="auto" w:sz="4" w:space="0"/>
              <w:bottom w:val="single" w:color="auto" w:sz="4" w:space="0"/>
              <w:right w:val="single" w:color="auto" w:sz="4" w:space="0"/>
            </w:tcBorders>
            <w:vAlign w:val="center"/>
          </w:tcPr>
          <w:p w14:paraId="3E13FFF5">
            <w:pPr>
              <w:spacing w:line="360" w:lineRule="exact"/>
              <w:jc w:val="left"/>
              <w:rPr>
                <w:rFonts w:ascii="宋体" w:hAnsi="宋体" w:eastAsia="宋体" w:cs="宋体"/>
                <w:bCs/>
                <w:color w:val="000000"/>
                <w:szCs w:val="21"/>
              </w:rPr>
            </w:pPr>
            <w:r>
              <w:rPr>
                <w:rFonts w:hint="eastAsia" w:ascii="宋体" w:hAnsi="宋体" w:eastAsia="宋体" w:cs="宋体"/>
                <w:bCs/>
                <w:color w:val="000000"/>
                <w:szCs w:val="21"/>
              </w:rPr>
              <w:t>37.采购符合标准的可调节课桌椅，每间教室内至少配置2种不同高低型号，教室内学生应当每人一张。根据学生座位视角、教室采光照明状况、学生视力变化情况及卫生防疫要求，每月调整学生座位与间隔距离，每学期个性化调整学生课桌椅高度，使其适应学生生长发育变化。</w:t>
            </w:r>
          </w:p>
        </w:tc>
        <w:tc>
          <w:tcPr>
            <w:tcW w:w="1965" w:type="dxa"/>
            <w:tcBorders>
              <w:top w:val="single" w:color="auto" w:sz="4" w:space="0"/>
              <w:left w:val="single" w:color="auto" w:sz="4" w:space="0"/>
              <w:bottom w:val="single" w:color="auto" w:sz="4" w:space="0"/>
              <w:right w:val="single" w:color="auto" w:sz="4" w:space="0"/>
            </w:tcBorders>
            <w:vAlign w:val="center"/>
          </w:tcPr>
          <w:p w14:paraId="516D4040">
            <w:pPr>
              <w:spacing w:line="36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现场检查</w:t>
            </w:r>
          </w:p>
        </w:tc>
        <w:tc>
          <w:tcPr>
            <w:tcW w:w="795" w:type="dxa"/>
            <w:tcBorders>
              <w:top w:val="single" w:color="auto" w:sz="4" w:space="0"/>
              <w:left w:val="single" w:color="auto" w:sz="4" w:space="0"/>
              <w:bottom w:val="single" w:color="auto" w:sz="4" w:space="0"/>
              <w:right w:val="single" w:color="auto" w:sz="4" w:space="0"/>
            </w:tcBorders>
            <w:vAlign w:val="center"/>
          </w:tcPr>
          <w:p w14:paraId="0835C757">
            <w:pPr>
              <w:spacing w:line="360" w:lineRule="exact"/>
              <w:jc w:val="center"/>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3</w:t>
            </w:r>
          </w:p>
        </w:tc>
        <w:tc>
          <w:tcPr>
            <w:tcW w:w="4663" w:type="dxa"/>
            <w:tcBorders>
              <w:top w:val="single" w:color="auto" w:sz="4" w:space="0"/>
              <w:left w:val="single" w:color="auto" w:sz="4" w:space="0"/>
              <w:bottom w:val="single" w:color="auto" w:sz="4" w:space="0"/>
              <w:right w:val="single" w:color="auto" w:sz="4" w:space="0"/>
            </w:tcBorders>
            <w:vAlign w:val="center"/>
          </w:tcPr>
          <w:p w14:paraId="21EF9D01">
            <w:pPr>
              <w:spacing w:before="3" w:line="360" w:lineRule="exact"/>
              <w:jc w:val="left"/>
              <w:rPr>
                <w:rFonts w:ascii="Times New Roman" w:hAnsi="Times New Roman" w:eastAsia="宋体" w:cs="Times New Roman"/>
                <w:bCs/>
                <w:color w:val="000000"/>
                <w:szCs w:val="21"/>
                <w:lang w:val="zh-CN" w:bidi="zh-CN"/>
              </w:rPr>
            </w:pPr>
            <w:r>
              <w:rPr>
                <w:rFonts w:hint="eastAsia" w:ascii="Times New Roman" w:hAnsi="Times New Roman" w:eastAsia="宋体" w:cs="Times New Roman"/>
                <w:bCs/>
                <w:color w:val="000000"/>
                <w:szCs w:val="21"/>
                <w:lang w:val="zh-CN" w:bidi="zh-CN"/>
              </w:rPr>
              <w:t>1）</w:t>
            </w:r>
            <w:r>
              <w:rPr>
                <w:rFonts w:ascii="Times New Roman" w:hAnsi="Times New Roman" w:eastAsia="宋体" w:cs="Times New Roman"/>
                <w:bCs/>
                <w:color w:val="000000"/>
                <w:szCs w:val="21"/>
                <w:lang w:val="zh-CN" w:bidi="zh-CN"/>
              </w:rPr>
              <w:t>每间教室内最少设2种不同型号的课桌椅每人1席</w:t>
            </w:r>
            <w:r>
              <w:rPr>
                <w:rFonts w:hint="eastAsia" w:ascii="Times New Roman" w:hAnsi="Times New Roman" w:eastAsia="宋体" w:cs="Times New Roman"/>
                <w:bCs/>
                <w:color w:val="000000"/>
                <w:szCs w:val="21"/>
                <w:lang w:val="zh-CN" w:bidi="zh-CN"/>
              </w:rPr>
              <w:t>课桌椅。未达标，扣</w:t>
            </w:r>
            <w:r>
              <w:rPr>
                <w:rFonts w:ascii="Times New Roman" w:hAnsi="Times New Roman" w:eastAsia="宋体" w:cs="Times New Roman"/>
                <w:bCs/>
                <w:color w:val="000000"/>
                <w:szCs w:val="21"/>
                <w:lang w:val="zh-CN" w:bidi="zh-CN"/>
              </w:rPr>
              <w:t>1</w:t>
            </w:r>
            <w:r>
              <w:rPr>
                <w:rFonts w:hint="eastAsia" w:ascii="Times New Roman" w:hAnsi="Times New Roman" w:eastAsia="宋体" w:cs="Times New Roman"/>
                <w:bCs/>
                <w:color w:val="000000"/>
                <w:szCs w:val="21"/>
                <w:lang w:val="zh-CN" w:bidi="zh-CN"/>
              </w:rPr>
              <w:t>分；</w:t>
            </w:r>
          </w:p>
          <w:p w14:paraId="2A47507D">
            <w:pPr>
              <w:spacing w:before="3" w:line="360" w:lineRule="exact"/>
              <w:jc w:val="left"/>
              <w:rPr>
                <w:rFonts w:ascii="Times New Roman" w:hAnsi="Times New Roman" w:eastAsia="宋体" w:cs="Times New Roman"/>
                <w:bCs/>
                <w:color w:val="000000"/>
                <w:szCs w:val="21"/>
                <w:lang w:val="zh-CN" w:bidi="zh-CN"/>
              </w:rPr>
            </w:pPr>
            <w:r>
              <w:rPr>
                <w:rFonts w:hint="eastAsia" w:ascii="Times New Roman" w:hAnsi="Times New Roman" w:eastAsia="宋体" w:cs="Times New Roman"/>
                <w:bCs/>
                <w:color w:val="000000"/>
                <w:szCs w:val="21"/>
                <w:lang w:val="zh-CN" w:bidi="zh-CN"/>
              </w:rPr>
              <w:t>2）每月调整学生座位，每学期对学生课桌椅高度进行个性化调。未达标扣</w:t>
            </w:r>
            <w:r>
              <w:rPr>
                <w:rFonts w:ascii="Times New Roman" w:hAnsi="Times New Roman" w:eastAsia="宋体" w:cs="Times New Roman"/>
                <w:bCs/>
                <w:color w:val="000000"/>
                <w:szCs w:val="21"/>
                <w:lang w:val="zh-CN" w:bidi="zh-CN"/>
              </w:rPr>
              <w:t>1</w:t>
            </w:r>
            <w:r>
              <w:rPr>
                <w:rFonts w:hint="eastAsia" w:ascii="Times New Roman" w:hAnsi="Times New Roman" w:eastAsia="宋体" w:cs="Times New Roman"/>
                <w:bCs/>
                <w:color w:val="000000"/>
                <w:szCs w:val="21"/>
                <w:lang w:val="zh-CN" w:bidi="zh-CN"/>
              </w:rPr>
              <w:t>分；</w:t>
            </w:r>
          </w:p>
          <w:p w14:paraId="1BCF0035">
            <w:pPr>
              <w:spacing w:line="36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3</w:t>
            </w:r>
            <w:r>
              <w:rPr>
                <w:rFonts w:hint="eastAsia" w:ascii="Times New Roman" w:hAnsi="Times New Roman" w:eastAsia="宋体" w:cs="Times New Roman"/>
                <w:bCs/>
                <w:color w:val="000000"/>
                <w:szCs w:val="21"/>
              </w:rPr>
              <w:t>）黑板等书写板</w:t>
            </w:r>
            <w:r>
              <w:rPr>
                <w:rFonts w:ascii="Times New Roman" w:hAnsi="Times New Roman" w:eastAsia="宋体" w:cs="Times New Roman"/>
                <w:bCs/>
                <w:color w:val="000000"/>
                <w:szCs w:val="21"/>
              </w:rPr>
              <w:t>无破损、无眩光</w:t>
            </w:r>
            <w:r>
              <w:rPr>
                <w:rFonts w:hint="eastAsia" w:ascii="Times New Roman" w:hAnsi="Times New Roman" w:eastAsia="宋体" w:cs="Times New Roman"/>
                <w:bCs/>
                <w:color w:val="000000"/>
                <w:szCs w:val="21"/>
              </w:rPr>
              <w:t>，符合国家标准（GB/T18205-2012）。未达标，扣1分。</w:t>
            </w:r>
          </w:p>
        </w:tc>
        <w:tc>
          <w:tcPr>
            <w:tcW w:w="812" w:type="dxa"/>
            <w:tcBorders>
              <w:top w:val="single" w:color="auto" w:sz="4" w:space="0"/>
              <w:left w:val="single" w:color="auto" w:sz="4" w:space="0"/>
              <w:bottom w:val="single" w:color="auto" w:sz="4" w:space="0"/>
              <w:right w:val="single" w:color="auto" w:sz="4" w:space="0"/>
            </w:tcBorders>
          </w:tcPr>
          <w:p w14:paraId="0D05D892">
            <w:pPr>
              <w:spacing w:line="360" w:lineRule="exact"/>
              <w:jc w:val="center"/>
              <w:rPr>
                <w:rFonts w:ascii="Times New Roman" w:hAnsi="Times New Roman" w:eastAsia="宋体" w:cs="Times New Roman"/>
                <w:b/>
                <w:color w:val="000000"/>
                <w:szCs w:val="21"/>
                <w:highlight w:val="yellow"/>
              </w:rPr>
            </w:pPr>
          </w:p>
        </w:tc>
        <w:tc>
          <w:tcPr>
            <w:tcW w:w="855" w:type="dxa"/>
            <w:tcBorders>
              <w:top w:val="single" w:color="auto" w:sz="4" w:space="0"/>
              <w:left w:val="single" w:color="auto" w:sz="4" w:space="0"/>
              <w:bottom w:val="single" w:color="auto" w:sz="4" w:space="0"/>
              <w:right w:val="single" w:color="auto" w:sz="4" w:space="0"/>
            </w:tcBorders>
          </w:tcPr>
          <w:p w14:paraId="1A9C3B78">
            <w:pPr>
              <w:spacing w:line="360" w:lineRule="exact"/>
              <w:jc w:val="center"/>
              <w:rPr>
                <w:rFonts w:ascii="Times New Roman" w:hAnsi="Times New Roman" w:eastAsia="宋体" w:cs="Times New Roman"/>
                <w:b/>
                <w:color w:val="000000"/>
                <w:szCs w:val="21"/>
                <w:highlight w:val="yellow"/>
              </w:rPr>
            </w:pPr>
          </w:p>
        </w:tc>
      </w:tr>
      <w:tr w14:paraId="4746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8" w:type="dxa"/>
            <w:vMerge w:val="continue"/>
            <w:tcBorders>
              <w:left w:val="single" w:color="auto" w:sz="4" w:space="0"/>
              <w:bottom w:val="single" w:color="auto" w:sz="4" w:space="0"/>
              <w:right w:val="single" w:color="auto" w:sz="4" w:space="0"/>
            </w:tcBorders>
            <w:vAlign w:val="center"/>
          </w:tcPr>
          <w:p w14:paraId="13DE6E04">
            <w:pPr>
              <w:spacing w:line="360" w:lineRule="exact"/>
              <w:jc w:val="center"/>
              <w:rPr>
                <w:rFonts w:ascii="Times New Roman" w:hAnsi="Times New Roman" w:eastAsia="宋体" w:cs="Times New Roman"/>
                <w:b/>
                <w:color w:val="000000"/>
                <w:szCs w:val="21"/>
              </w:rPr>
            </w:pPr>
          </w:p>
        </w:tc>
        <w:tc>
          <w:tcPr>
            <w:tcW w:w="4474" w:type="dxa"/>
            <w:tcBorders>
              <w:left w:val="single" w:color="auto" w:sz="4" w:space="0"/>
              <w:bottom w:val="single" w:color="auto" w:sz="4" w:space="0"/>
              <w:right w:val="single" w:color="auto" w:sz="4" w:space="0"/>
            </w:tcBorders>
            <w:vAlign w:val="center"/>
          </w:tcPr>
          <w:p w14:paraId="03331AAF">
            <w:pPr>
              <w:spacing w:line="360" w:lineRule="exact"/>
              <w:jc w:val="left"/>
              <w:rPr>
                <w:rFonts w:ascii="宋体" w:hAnsi="宋体" w:eastAsia="宋体" w:cs="宋体"/>
                <w:bCs/>
                <w:color w:val="000000"/>
                <w:szCs w:val="21"/>
              </w:rPr>
            </w:pPr>
            <w:r>
              <w:rPr>
                <w:rFonts w:hint="eastAsia" w:ascii="宋体" w:hAnsi="宋体" w:eastAsia="宋体" w:cs="宋体"/>
                <w:bCs/>
                <w:color w:val="000000"/>
                <w:szCs w:val="21"/>
              </w:rPr>
              <w:t>38.向学生提供免费、充足、符合卫生标准的白开水或直饮水。盛装开水的器皿（如保温桶等）设施或用品。</w:t>
            </w:r>
          </w:p>
        </w:tc>
        <w:tc>
          <w:tcPr>
            <w:tcW w:w="1965" w:type="dxa"/>
            <w:tcBorders>
              <w:top w:val="single" w:color="auto" w:sz="4" w:space="0"/>
              <w:left w:val="single" w:color="auto" w:sz="4" w:space="0"/>
              <w:bottom w:val="single" w:color="auto" w:sz="4" w:space="0"/>
              <w:right w:val="single" w:color="auto" w:sz="4" w:space="0"/>
            </w:tcBorders>
            <w:vAlign w:val="center"/>
          </w:tcPr>
          <w:p w14:paraId="6E2CB673">
            <w:pPr>
              <w:spacing w:line="36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查阅文件、制度、档案等资料，现场检查</w:t>
            </w:r>
          </w:p>
        </w:tc>
        <w:tc>
          <w:tcPr>
            <w:tcW w:w="795" w:type="dxa"/>
            <w:tcBorders>
              <w:top w:val="single" w:color="auto" w:sz="4" w:space="0"/>
              <w:left w:val="single" w:color="auto" w:sz="4" w:space="0"/>
              <w:bottom w:val="single" w:color="auto" w:sz="4" w:space="0"/>
              <w:right w:val="single" w:color="auto" w:sz="4" w:space="0"/>
            </w:tcBorders>
            <w:vAlign w:val="center"/>
          </w:tcPr>
          <w:p w14:paraId="289AA9FD">
            <w:pPr>
              <w:spacing w:line="360" w:lineRule="exact"/>
              <w:jc w:val="center"/>
              <w:rPr>
                <w:rFonts w:ascii="Times New Roman" w:hAnsi="Times New Roman" w:eastAsia="宋体" w:cs="Times New Roman"/>
                <w:color w:val="000000"/>
                <w:szCs w:val="24"/>
              </w:rPr>
            </w:pPr>
            <w:r>
              <w:rPr>
                <w:rFonts w:ascii="Times New Roman" w:hAnsi="Times New Roman" w:eastAsia="宋体" w:cs="Times New Roman"/>
                <w:color w:val="000000"/>
                <w:szCs w:val="24"/>
              </w:rPr>
              <w:t>2</w:t>
            </w:r>
          </w:p>
        </w:tc>
        <w:tc>
          <w:tcPr>
            <w:tcW w:w="4663" w:type="dxa"/>
            <w:tcBorders>
              <w:top w:val="single" w:color="auto" w:sz="4" w:space="0"/>
              <w:left w:val="single" w:color="auto" w:sz="4" w:space="0"/>
              <w:bottom w:val="single" w:color="auto" w:sz="4" w:space="0"/>
              <w:right w:val="single" w:color="auto" w:sz="4" w:space="0"/>
            </w:tcBorders>
            <w:vAlign w:val="center"/>
          </w:tcPr>
          <w:p w14:paraId="6E0E3458">
            <w:pPr>
              <w:spacing w:line="36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1）</w:t>
            </w:r>
            <w:r>
              <w:rPr>
                <w:rFonts w:ascii="Times New Roman" w:hAnsi="Times New Roman" w:eastAsia="宋体" w:cs="Times New Roman"/>
                <w:bCs/>
                <w:color w:val="000000"/>
                <w:szCs w:val="21"/>
              </w:rPr>
              <w:t>学校向学生提供免费充足安全的饮用水</w:t>
            </w:r>
            <w:r>
              <w:rPr>
                <w:rFonts w:hint="eastAsia" w:ascii="Times New Roman" w:hAnsi="Times New Roman" w:eastAsia="宋体" w:cs="Times New Roman"/>
                <w:bCs/>
                <w:color w:val="000000"/>
                <w:szCs w:val="21"/>
              </w:rPr>
              <w:t>。饮用水未达标，扣1分,当年出现生活饮用水污染事件，一票否决；</w:t>
            </w:r>
          </w:p>
          <w:p w14:paraId="68AF16C9">
            <w:pPr>
              <w:spacing w:line="36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2）</w:t>
            </w:r>
            <w:r>
              <w:rPr>
                <w:rFonts w:ascii="Times New Roman" w:hAnsi="Times New Roman" w:eastAsia="宋体" w:cs="Times New Roman"/>
                <w:bCs/>
                <w:color w:val="000000"/>
                <w:szCs w:val="21"/>
              </w:rPr>
              <w:t>盛装开水的器皿（如保温桶等）要定期清洗消毒并加盖上锁</w:t>
            </w:r>
            <w:r>
              <w:rPr>
                <w:rFonts w:hint="eastAsia" w:ascii="Times New Roman" w:hAnsi="Times New Roman" w:eastAsia="宋体" w:cs="Times New Roman"/>
                <w:bCs/>
                <w:color w:val="000000"/>
                <w:szCs w:val="21"/>
              </w:rPr>
              <w:t>。未达标，扣0.5分；</w:t>
            </w:r>
          </w:p>
          <w:p w14:paraId="374E474B">
            <w:pPr>
              <w:spacing w:line="36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3</w:t>
            </w:r>
            <w:r>
              <w:rPr>
                <w:rFonts w:hint="eastAsia" w:ascii="Times New Roman" w:hAnsi="Times New Roman" w:eastAsia="宋体" w:cs="Times New Roman"/>
                <w:bCs/>
                <w:color w:val="000000"/>
                <w:szCs w:val="21"/>
              </w:rPr>
              <w:t>）配备洗手、消毒设施或用品。未配备，扣</w:t>
            </w:r>
            <w:r>
              <w:rPr>
                <w:rFonts w:ascii="Times New Roman" w:hAnsi="Times New Roman" w:eastAsia="宋体" w:cs="Times New Roman"/>
                <w:bCs/>
                <w:color w:val="000000"/>
                <w:szCs w:val="21"/>
              </w:rPr>
              <w:t>0.5</w:t>
            </w:r>
            <w:r>
              <w:rPr>
                <w:rFonts w:hint="eastAsia" w:ascii="Times New Roman" w:hAnsi="Times New Roman" w:eastAsia="宋体" w:cs="Times New Roman"/>
                <w:bCs/>
                <w:color w:val="000000"/>
                <w:szCs w:val="21"/>
              </w:rPr>
              <w:t>分。</w:t>
            </w:r>
          </w:p>
        </w:tc>
        <w:tc>
          <w:tcPr>
            <w:tcW w:w="812" w:type="dxa"/>
            <w:tcBorders>
              <w:top w:val="single" w:color="auto" w:sz="4" w:space="0"/>
              <w:left w:val="single" w:color="auto" w:sz="4" w:space="0"/>
              <w:bottom w:val="single" w:color="auto" w:sz="4" w:space="0"/>
              <w:right w:val="single" w:color="auto" w:sz="4" w:space="0"/>
            </w:tcBorders>
          </w:tcPr>
          <w:p w14:paraId="2A6A3AA1">
            <w:pPr>
              <w:spacing w:line="360" w:lineRule="exact"/>
              <w:jc w:val="center"/>
              <w:rPr>
                <w:rFonts w:ascii="Times New Roman" w:hAnsi="Times New Roman" w:eastAsia="宋体" w:cs="Times New Roman"/>
                <w:b/>
                <w:color w:val="000000"/>
                <w:szCs w:val="21"/>
                <w:highlight w:val="yellow"/>
              </w:rPr>
            </w:pPr>
          </w:p>
        </w:tc>
        <w:tc>
          <w:tcPr>
            <w:tcW w:w="855" w:type="dxa"/>
            <w:tcBorders>
              <w:top w:val="single" w:color="auto" w:sz="4" w:space="0"/>
              <w:left w:val="single" w:color="auto" w:sz="4" w:space="0"/>
              <w:bottom w:val="single" w:color="auto" w:sz="4" w:space="0"/>
              <w:right w:val="single" w:color="auto" w:sz="4" w:space="0"/>
            </w:tcBorders>
          </w:tcPr>
          <w:p w14:paraId="4C3C91E6">
            <w:pPr>
              <w:spacing w:line="360" w:lineRule="exact"/>
              <w:jc w:val="center"/>
              <w:rPr>
                <w:rFonts w:ascii="Times New Roman" w:hAnsi="Times New Roman" w:eastAsia="宋体" w:cs="Times New Roman"/>
                <w:b/>
                <w:color w:val="000000"/>
                <w:szCs w:val="21"/>
                <w:highlight w:val="yellow"/>
              </w:rPr>
            </w:pPr>
          </w:p>
        </w:tc>
      </w:tr>
      <w:tr w14:paraId="29D1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6" w:hRule="atLeast"/>
        </w:trPr>
        <w:tc>
          <w:tcPr>
            <w:tcW w:w="1188" w:type="dxa"/>
            <w:tcBorders>
              <w:left w:val="single" w:color="auto" w:sz="4" w:space="0"/>
              <w:bottom w:val="single" w:color="auto" w:sz="4" w:space="0"/>
              <w:right w:val="single" w:color="auto" w:sz="4" w:space="0"/>
            </w:tcBorders>
            <w:vAlign w:val="center"/>
          </w:tcPr>
          <w:p w14:paraId="5B754E30">
            <w:pPr>
              <w:spacing w:line="360" w:lineRule="exact"/>
              <w:jc w:val="center"/>
              <w:rPr>
                <w:rFonts w:ascii="Times New Roman" w:hAnsi="Times New Roman" w:eastAsia="宋体" w:cs="Times New Roman"/>
                <w:b/>
                <w:color w:val="000000"/>
                <w:szCs w:val="21"/>
              </w:rPr>
            </w:pPr>
          </w:p>
        </w:tc>
        <w:tc>
          <w:tcPr>
            <w:tcW w:w="4474" w:type="dxa"/>
            <w:tcBorders>
              <w:left w:val="single" w:color="auto" w:sz="4" w:space="0"/>
              <w:bottom w:val="single" w:color="auto" w:sz="4" w:space="0"/>
              <w:right w:val="single" w:color="auto" w:sz="4" w:space="0"/>
            </w:tcBorders>
            <w:vAlign w:val="center"/>
          </w:tcPr>
          <w:p w14:paraId="20F08950">
            <w:pPr>
              <w:spacing w:line="360" w:lineRule="exact"/>
              <w:jc w:val="left"/>
              <w:rPr>
                <w:rFonts w:ascii="宋体" w:hAnsi="宋体" w:eastAsia="宋体" w:cs="宋体"/>
                <w:bCs/>
                <w:color w:val="000000"/>
                <w:szCs w:val="21"/>
              </w:rPr>
            </w:pPr>
            <w:r>
              <w:rPr>
                <w:rFonts w:hint="eastAsia" w:ascii="宋体" w:hAnsi="宋体" w:eastAsia="宋体" w:cs="宋体"/>
                <w:bCs/>
                <w:color w:val="000000"/>
                <w:szCs w:val="21"/>
              </w:rPr>
              <w:t>39.建设无烟校园，校园内全面禁止吸烟，设置禁止吸烟标识。</w:t>
            </w:r>
          </w:p>
        </w:tc>
        <w:tc>
          <w:tcPr>
            <w:tcW w:w="1965" w:type="dxa"/>
            <w:tcBorders>
              <w:top w:val="single" w:color="auto" w:sz="4" w:space="0"/>
              <w:left w:val="single" w:color="auto" w:sz="4" w:space="0"/>
              <w:bottom w:val="single" w:color="auto" w:sz="4" w:space="0"/>
              <w:right w:val="single" w:color="auto" w:sz="4" w:space="0"/>
            </w:tcBorders>
            <w:vAlign w:val="center"/>
          </w:tcPr>
          <w:p w14:paraId="662395F9">
            <w:pPr>
              <w:spacing w:line="360" w:lineRule="exact"/>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查阅文件、制度、档案等资料，</w:t>
            </w:r>
            <w:r>
              <w:rPr>
                <w:rFonts w:ascii="Times New Roman" w:hAnsi="Times New Roman" w:eastAsia="宋体" w:cs="Times New Roman"/>
                <w:bCs/>
                <w:color w:val="000000"/>
                <w:szCs w:val="21"/>
              </w:rPr>
              <w:t>现场检查</w:t>
            </w:r>
          </w:p>
        </w:tc>
        <w:tc>
          <w:tcPr>
            <w:tcW w:w="795" w:type="dxa"/>
            <w:tcBorders>
              <w:top w:val="single" w:color="auto" w:sz="4" w:space="0"/>
              <w:left w:val="single" w:color="auto" w:sz="4" w:space="0"/>
              <w:bottom w:val="single" w:color="auto" w:sz="4" w:space="0"/>
              <w:right w:val="single" w:color="auto" w:sz="4" w:space="0"/>
            </w:tcBorders>
            <w:vAlign w:val="center"/>
          </w:tcPr>
          <w:p w14:paraId="36B36796">
            <w:pPr>
              <w:spacing w:line="360" w:lineRule="exact"/>
              <w:jc w:val="center"/>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3</w:t>
            </w:r>
          </w:p>
        </w:tc>
        <w:tc>
          <w:tcPr>
            <w:tcW w:w="4663" w:type="dxa"/>
            <w:tcBorders>
              <w:top w:val="single" w:color="auto" w:sz="4" w:space="0"/>
              <w:left w:val="single" w:color="auto" w:sz="4" w:space="0"/>
              <w:bottom w:val="single" w:color="auto" w:sz="4" w:space="0"/>
              <w:right w:val="single" w:color="auto" w:sz="4" w:space="0"/>
            </w:tcBorders>
            <w:vAlign w:val="center"/>
          </w:tcPr>
          <w:p w14:paraId="5B42F3A0">
            <w:pPr>
              <w:spacing w:line="360" w:lineRule="exact"/>
              <w:jc w:val="left"/>
              <w:rPr>
                <w:rFonts w:ascii="Calibri" w:hAnsi="Calibri" w:eastAsia="宋体" w:cs="Times New Roman"/>
                <w:color w:val="000000"/>
                <w:szCs w:val="24"/>
              </w:rPr>
            </w:pPr>
            <w:r>
              <w:rPr>
                <w:rFonts w:ascii="Times New Roman" w:hAnsi="Times New Roman" w:eastAsia="宋体" w:cs="Times New Roman"/>
                <w:bCs/>
                <w:color w:val="000000"/>
                <w:szCs w:val="21"/>
              </w:rPr>
              <w:t>1</w:t>
            </w:r>
            <w:r>
              <w:rPr>
                <w:rFonts w:hint="eastAsia" w:ascii="Times New Roman" w:hAnsi="Times New Roman" w:eastAsia="宋体" w:cs="Times New Roman"/>
                <w:bCs/>
                <w:color w:val="000000"/>
                <w:szCs w:val="21"/>
              </w:rPr>
              <w:t>）制订无烟学校建设管理制度。未制定，扣1分；</w:t>
            </w:r>
          </w:p>
          <w:p w14:paraId="11B36217">
            <w:pPr>
              <w:spacing w:line="36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2</w:t>
            </w:r>
            <w:r>
              <w:rPr>
                <w:rFonts w:hint="eastAsia" w:ascii="Times New Roman" w:hAnsi="Times New Roman" w:eastAsia="宋体" w:cs="Times New Roman"/>
                <w:bCs/>
                <w:color w:val="000000"/>
                <w:szCs w:val="21"/>
              </w:rPr>
              <w:t>）室内未摆放任何烟缸烟具。如摆设，扣</w:t>
            </w:r>
            <w:r>
              <w:rPr>
                <w:rFonts w:ascii="Times New Roman" w:hAnsi="Times New Roman" w:eastAsia="宋体" w:cs="Times New Roman"/>
                <w:bCs/>
                <w:color w:val="000000"/>
                <w:szCs w:val="21"/>
              </w:rPr>
              <w:t>1</w:t>
            </w:r>
            <w:r>
              <w:rPr>
                <w:rFonts w:hint="eastAsia" w:ascii="Times New Roman" w:hAnsi="Times New Roman" w:eastAsia="宋体" w:cs="Times New Roman"/>
                <w:bCs/>
                <w:color w:val="000000"/>
                <w:szCs w:val="21"/>
              </w:rPr>
              <w:t>分；</w:t>
            </w:r>
          </w:p>
          <w:p w14:paraId="05281637">
            <w:pPr>
              <w:spacing w:line="360" w:lineRule="exact"/>
              <w:jc w:val="left"/>
              <w:rPr>
                <w:rFonts w:ascii="Times New Roman" w:hAnsi="Times New Roman" w:eastAsia="宋体" w:cs="Times New Roman"/>
                <w:bCs/>
                <w:color w:val="000000"/>
                <w:szCs w:val="21"/>
              </w:rPr>
            </w:pPr>
            <w:r>
              <w:rPr>
                <w:rFonts w:ascii="Times New Roman" w:hAnsi="Times New Roman" w:eastAsia="宋体" w:cs="Times New Roman"/>
                <w:bCs/>
                <w:color w:val="000000"/>
                <w:szCs w:val="21"/>
              </w:rPr>
              <w:t>3</w:t>
            </w:r>
            <w:r>
              <w:rPr>
                <w:rFonts w:hint="eastAsia" w:ascii="Times New Roman" w:hAnsi="Times New Roman" w:eastAsia="宋体" w:cs="Times New Roman"/>
                <w:bCs/>
                <w:color w:val="000000"/>
                <w:szCs w:val="21"/>
              </w:rPr>
              <w:t>）全面营造校园无烟环境，学校的校园内（包括室内、室外区域）全面禁止吸烟，无人吸烟、无烟味、无烟头。未达标，扣1分；</w:t>
            </w:r>
          </w:p>
          <w:p w14:paraId="09C0CD7A">
            <w:pPr>
              <w:spacing w:line="360" w:lineRule="exact"/>
              <w:rPr>
                <w:rFonts w:ascii="Times New Roman" w:hAnsi="Times New Roman" w:eastAsia="宋体" w:cs="Times New Roman"/>
                <w:bCs/>
                <w:color w:val="000000"/>
                <w:szCs w:val="21"/>
              </w:rPr>
            </w:pPr>
            <w:r>
              <w:rPr>
                <w:rFonts w:ascii="Times New Roman" w:hAnsi="Times New Roman" w:eastAsia="宋体" w:cs="Times New Roman"/>
                <w:bCs/>
                <w:color w:val="000000"/>
                <w:szCs w:val="21"/>
              </w:rPr>
              <w:t>4</w:t>
            </w:r>
            <w:r>
              <w:rPr>
                <w:rFonts w:hint="eastAsia" w:ascii="Times New Roman" w:hAnsi="Times New Roman" w:eastAsia="宋体" w:cs="Times New Roman"/>
                <w:bCs/>
                <w:color w:val="000000"/>
                <w:szCs w:val="21"/>
              </w:rPr>
              <w:t>）校园内禁止销售烟草制品，无烟草广告，无烟草赞助。未达标，一票否决。</w:t>
            </w:r>
          </w:p>
        </w:tc>
        <w:tc>
          <w:tcPr>
            <w:tcW w:w="812" w:type="dxa"/>
            <w:tcBorders>
              <w:top w:val="single" w:color="auto" w:sz="4" w:space="0"/>
              <w:left w:val="single" w:color="auto" w:sz="4" w:space="0"/>
              <w:bottom w:val="single" w:color="auto" w:sz="4" w:space="0"/>
              <w:right w:val="single" w:color="auto" w:sz="4" w:space="0"/>
            </w:tcBorders>
          </w:tcPr>
          <w:p w14:paraId="79739EA7">
            <w:pPr>
              <w:spacing w:line="360" w:lineRule="exact"/>
              <w:jc w:val="center"/>
              <w:rPr>
                <w:rFonts w:ascii="Times New Roman" w:hAnsi="Times New Roman" w:eastAsia="宋体" w:cs="Times New Roman"/>
                <w:b/>
                <w:color w:val="000000"/>
                <w:szCs w:val="21"/>
                <w:highlight w:val="yellow"/>
              </w:rPr>
            </w:pPr>
          </w:p>
        </w:tc>
        <w:tc>
          <w:tcPr>
            <w:tcW w:w="855" w:type="dxa"/>
            <w:tcBorders>
              <w:top w:val="single" w:color="auto" w:sz="4" w:space="0"/>
              <w:left w:val="single" w:color="auto" w:sz="4" w:space="0"/>
              <w:bottom w:val="single" w:color="auto" w:sz="4" w:space="0"/>
              <w:right w:val="single" w:color="auto" w:sz="4" w:space="0"/>
            </w:tcBorders>
          </w:tcPr>
          <w:p w14:paraId="08C0C953">
            <w:pPr>
              <w:spacing w:line="360" w:lineRule="exact"/>
              <w:jc w:val="center"/>
              <w:rPr>
                <w:rFonts w:ascii="Times New Roman" w:hAnsi="Times New Roman" w:eastAsia="宋体" w:cs="Times New Roman"/>
                <w:b/>
                <w:color w:val="000000"/>
                <w:szCs w:val="21"/>
                <w:highlight w:val="yellow"/>
              </w:rPr>
            </w:pPr>
          </w:p>
        </w:tc>
      </w:tr>
      <w:tr w14:paraId="21A4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1188" w:type="dxa"/>
            <w:tcBorders>
              <w:left w:val="single" w:color="auto" w:sz="4" w:space="0"/>
              <w:right w:val="single" w:color="auto" w:sz="4" w:space="0"/>
            </w:tcBorders>
            <w:vAlign w:val="center"/>
          </w:tcPr>
          <w:p w14:paraId="480702CF">
            <w:pPr>
              <w:spacing w:line="360" w:lineRule="exact"/>
              <w:jc w:val="center"/>
              <w:rPr>
                <w:rFonts w:ascii="Times New Roman" w:hAnsi="Times New Roman" w:eastAsia="宋体" w:cs="Times New Roman"/>
                <w:b/>
                <w:color w:val="000000"/>
                <w:szCs w:val="24"/>
              </w:rPr>
            </w:pPr>
            <w:r>
              <w:rPr>
                <w:rFonts w:ascii="Times New Roman" w:hAnsi="Times New Roman" w:eastAsia="宋体" w:cs="Times New Roman"/>
                <w:b/>
                <w:color w:val="000000"/>
                <w:szCs w:val="24"/>
              </w:rPr>
              <w:t>评估总得分</w:t>
            </w:r>
          </w:p>
        </w:tc>
        <w:tc>
          <w:tcPr>
            <w:tcW w:w="13564" w:type="dxa"/>
            <w:gridSpan w:val="6"/>
            <w:tcBorders>
              <w:left w:val="single" w:color="auto" w:sz="4" w:space="0"/>
              <w:bottom w:val="single" w:color="auto" w:sz="4" w:space="0"/>
              <w:right w:val="single" w:color="auto" w:sz="4" w:space="0"/>
            </w:tcBorders>
            <w:vAlign w:val="center"/>
          </w:tcPr>
          <w:p w14:paraId="72582370">
            <w:pPr>
              <w:spacing w:line="360" w:lineRule="exact"/>
              <w:jc w:val="center"/>
              <w:rPr>
                <w:rFonts w:ascii="Times New Roman" w:hAnsi="Times New Roman" w:eastAsia="宋体" w:cs="Times New Roman"/>
                <w:b/>
                <w:color w:val="000000"/>
                <w:szCs w:val="24"/>
              </w:rPr>
            </w:pPr>
          </w:p>
        </w:tc>
      </w:tr>
    </w:tbl>
    <w:p w14:paraId="1B754023">
      <w:pPr>
        <w:rPr>
          <w:rFonts w:ascii="宋体" w:hAnsi="宋体" w:eastAsia="宋体" w:cs="Times New Roman"/>
          <w:b/>
          <w:sz w:val="44"/>
          <w:szCs w:val="32"/>
        </w:rPr>
      </w:pPr>
      <w:r>
        <w:rPr>
          <w:rFonts w:hint="eastAsia" w:ascii="宋体" w:hAnsi="宋体" w:eastAsia="宋体" w:cs="Times New Roman"/>
          <w:b/>
          <w:sz w:val="28"/>
          <w:szCs w:val="28"/>
        </w:rPr>
        <w:t xml:space="preserve">                               </w:t>
      </w:r>
    </w:p>
    <w:p w14:paraId="3A6649C0">
      <w:pPr>
        <w:spacing w:before="156" w:line="600" w:lineRule="exact"/>
        <w:ind w:right="270"/>
        <w:rPr>
          <w:rFonts w:ascii="Times New Roman" w:hAnsi="Calibri" w:eastAsia="宋体" w:cs="Times New Roman"/>
          <w:color w:val="000000"/>
          <w:w w:val="110"/>
          <w:sz w:val="28"/>
          <w:szCs w:val="24"/>
        </w:rPr>
        <w:sectPr>
          <w:pgSz w:w="16840" w:h="11910" w:orient="landscape"/>
          <w:pgMar w:top="1340" w:right="1580" w:bottom="1200" w:left="280" w:header="720" w:footer="720" w:gutter="0"/>
          <w:pgNumType w:fmt="numberInDash"/>
          <w:cols w:space="720" w:num="1"/>
        </w:sectPr>
      </w:pPr>
    </w:p>
    <w:p w14:paraId="18E9BFF0">
      <w:pPr>
        <w:spacing w:before="156" w:line="600" w:lineRule="exact"/>
        <w:ind w:right="270"/>
        <w:rPr>
          <w:rFonts w:ascii="Times New Roman" w:hAnsi="Calibri" w:eastAsia="宋体" w:cs="Times New Roman"/>
          <w:color w:val="000000"/>
          <w:sz w:val="28"/>
          <w:szCs w:val="24"/>
        </w:rPr>
      </w:pPr>
      <w:r>
        <w:rPr>
          <w:rFonts w:ascii="Times New Roman" w:hAnsi="Calibri" w:eastAsia="宋体" w:cs="Times New Roman"/>
          <w:color w:val="000000"/>
          <w:w w:val="110"/>
          <w:sz w:val="28"/>
          <w:szCs w:val="24"/>
        </w:rPr>
        <w:t xml:space="preserve"> </w:t>
      </w:r>
    </w:p>
    <w:p w14:paraId="5A2D3E42">
      <w:pPr>
        <w:rPr>
          <w:rFonts w:ascii="Times New Roman" w:hAnsi="Calibri" w:eastAsia="宋体" w:cs="Times New Roman"/>
          <w:color w:val="000000"/>
          <w:sz w:val="24"/>
          <w:szCs w:val="24"/>
        </w:rPr>
        <w:sectPr>
          <w:footerReference r:id="rId3" w:type="default"/>
          <w:pgSz w:w="16840" w:h="11910" w:orient="landscape"/>
          <w:pgMar w:top="1100" w:right="620" w:bottom="280" w:left="840" w:header="720" w:footer="720" w:gutter="0"/>
          <w:pgNumType w:fmt="numberInDash" w:start="18"/>
          <w:cols w:space="720" w:num="1"/>
        </w:sectPr>
      </w:pPr>
    </w:p>
    <w:p w14:paraId="7EC5ABED">
      <w:pPr>
        <w:spacing w:before="49"/>
        <w:jc w:val="left"/>
      </w:pPr>
    </w:p>
    <w:sectPr>
      <w:footerReference r:id="rId4" w:type="default"/>
      <w:type w:val="continuous"/>
      <w:pgSz w:w="16840" w:h="11910" w:orient="landscape"/>
      <w:pgMar w:top="1580" w:right="620" w:bottom="280" w:left="840" w:header="720" w:footer="720" w:gutter="0"/>
      <w:pgNumType w:fmt="numberInDash"/>
      <w:cols w:equalWidth="0" w:num="2">
        <w:col w:w="1341" w:space="1402"/>
        <w:col w:w="1263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7B478">
    <w:pPr>
      <w:pStyle w:val="4"/>
      <w:tabs>
        <w:tab w:val="center" w:pos="697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43E59915">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- 18 -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center;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w9kx90QAAAAMBAAAPAAAAAAAAAAEAIAAAACIAAABkcnMvZG93&#10;bnJldi54bWxQSwECFAAUAAAACACHTuJANVQE5QcCAAACBAAADgAAAAAAAAABACAAAAAgAQAAZHJz&#10;L2Uyb0RvYy54bWxQSwUGAAAAAAYABgBZAQAAmQUAAAAA&#10;">
              <v:fill on="f" focussize="0,0"/>
              <v:stroke on="f"/>
              <v:imagedata o:title=""/>
              <o:lock v:ext="edit" aspectratio="f"/>
              <v:textbox inset="0mm,0mm,0mm,0mm" style="mso-fit-shape-to-text:t;">
                <w:txbxContent>
                  <w:p w14:paraId="43E59915">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- 18 -</w:t>
                    </w:r>
                    <w:r>
                      <w:rPr>
                        <w:rFonts w:hint="eastAsia" w:ascii="宋体" w:hAnsi="宋体" w:cs="宋体"/>
                        <w:sz w:val="28"/>
                        <w:szCs w:val="28"/>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F8E5C">
    <w:pPr>
      <w:pStyle w:val="4"/>
      <w:tabs>
        <w:tab w:val="center" w:pos="6979"/>
        <w:tab w:val="clear" w:pos="4153"/>
      </w:tabs>
    </w:pP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4C470"/>
    <w:multiLevelType w:val="singleLevel"/>
    <w:tmpl w:val="91C4C470"/>
    <w:lvl w:ilvl="0" w:tentative="0">
      <w:start w:val="1"/>
      <w:numFmt w:val="decimal"/>
      <w:suff w:val="nothing"/>
      <w:lvlText w:val="%1）"/>
      <w:lvlJc w:val="left"/>
    </w:lvl>
  </w:abstractNum>
  <w:abstractNum w:abstractNumId="1">
    <w:nsid w:val="AA4C9E0C"/>
    <w:multiLevelType w:val="singleLevel"/>
    <w:tmpl w:val="AA4C9E0C"/>
    <w:lvl w:ilvl="0" w:tentative="0">
      <w:start w:val="1"/>
      <w:numFmt w:val="decimal"/>
      <w:suff w:val="nothing"/>
      <w:lvlText w:val="%1）"/>
      <w:lvlJc w:val="left"/>
    </w:lvl>
  </w:abstractNum>
  <w:abstractNum w:abstractNumId="2">
    <w:nsid w:val="FB117ECD"/>
    <w:multiLevelType w:val="singleLevel"/>
    <w:tmpl w:val="FB117ECD"/>
    <w:lvl w:ilvl="0" w:tentative="0">
      <w:start w:val="1"/>
      <w:numFmt w:val="decimal"/>
      <w:suff w:val="nothing"/>
      <w:lvlText w:val="%1）"/>
      <w:lvlJc w:val="left"/>
    </w:lvl>
  </w:abstractNum>
  <w:abstractNum w:abstractNumId="3">
    <w:nsid w:val="FEF76358"/>
    <w:multiLevelType w:val="singleLevel"/>
    <w:tmpl w:val="FEF76358"/>
    <w:lvl w:ilvl="0" w:tentative="0">
      <w:start w:val="1"/>
      <w:numFmt w:val="decimal"/>
      <w:lvlText w:val="%1)"/>
      <w:lvlJc w:val="left"/>
      <w:pPr>
        <w:tabs>
          <w:tab w:val="left" w:pos="312"/>
        </w:tabs>
      </w:pPr>
    </w:lvl>
  </w:abstractNum>
  <w:abstractNum w:abstractNumId="4">
    <w:nsid w:val="1335C6C2"/>
    <w:multiLevelType w:val="singleLevel"/>
    <w:tmpl w:val="1335C6C2"/>
    <w:lvl w:ilvl="0" w:tentative="0">
      <w:start w:val="1"/>
      <w:numFmt w:val="decimal"/>
      <w:suff w:val="nothing"/>
      <w:lvlText w:val="%1）"/>
      <w:lvlJc w:val="left"/>
    </w:lvl>
  </w:abstractNum>
  <w:abstractNum w:abstractNumId="5">
    <w:nsid w:val="1E6B0153"/>
    <w:multiLevelType w:val="singleLevel"/>
    <w:tmpl w:val="1E6B0153"/>
    <w:lvl w:ilvl="0" w:tentative="0">
      <w:start w:val="1"/>
      <w:numFmt w:val="decimal"/>
      <w:suff w:val="nothing"/>
      <w:lvlText w:val="%1）"/>
      <w:lvlJc w:val="left"/>
    </w:lvl>
  </w:abstractNum>
  <w:abstractNum w:abstractNumId="6">
    <w:nsid w:val="38FFBCA3"/>
    <w:multiLevelType w:val="singleLevel"/>
    <w:tmpl w:val="38FFBCA3"/>
    <w:lvl w:ilvl="0" w:tentative="0">
      <w:start w:val="2"/>
      <w:numFmt w:val="decimal"/>
      <w:suff w:val="nothing"/>
      <w:lvlText w:val="%1）"/>
      <w:lvlJc w:val="left"/>
    </w:lvl>
  </w:abstractNum>
  <w:abstractNum w:abstractNumId="7">
    <w:nsid w:val="3E12C327"/>
    <w:multiLevelType w:val="singleLevel"/>
    <w:tmpl w:val="3E12C327"/>
    <w:lvl w:ilvl="0" w:tentative="0">
      <w:start w:val="1"/>
      <w:numFmt w:val="decimal"/>
      <w:suff w:val="nothing"/>
      <w:lvlText w:val="%1）"/>
      <w:lvlJc w:val="left"/>
    </w:lvl>
  </w:abstractNum>
  <w:abstractNum w:abstractNumId="8">
    <w:nsid w:val="467F2554"/>
    <w:multiLevelType w:val="singleLevel"/>
    <w:tmpl w:val="467F2554"/>
    <w:lvl w:ilvl="0" w:tentative="0">
      <w:start w:val="1"/>
      <w:numFmt w:val="decimal"/>
      <w:suff w:val="nothing"/>
      <w:lvlText w:val="%1）"/>
      <w:lvlJc w:val="left"/>
    </w:lvl>
  </w:abstractNum>
  <w:num w:numId="1">
    <w:abstractNumId w:val="3"/>
  </w:num>
  <w:num w:numId="2">
    <w:abstractNumId w:val="4"/>
  </w:num>
  <w:num w:numId="3">
    <w:abstractNumId w:val="7"/>
  </w:num>
  <w:num w:numId="4">
    <w:abstractNumId w:val="5"/>
  </w:num>
  <w:num w:numId="5">
    <w:abstractNumId w:val="2"/>
  </w:num>
  <w:num w:numId="6">
    <w:abstractNumId w:val="6"/>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627"/>
    <w:rsid w:val="0039685E"/>
    <w:rsid w:val="003A4591"/>
    <w:rsid w:val="00496B23"/>
    <w:rsid w:val="00921340"/>
    <w:rsid w:val="009606A5"/>
    <w:rsid w:val="00A14D1C"/>
    <w:rsid w:val="00A30F2F"/>
    <w:rsid w:val="00A64627"/>
    <w:rsid w:val="00ED73EA"/>
    <w:rsid w:val="62A31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1"/>
    <w:pPr>
      <w:ind w:left="459"/>
      <w:outlineLvl w:val="0"/>
    </w:pPr>
    <w:rPr>
      <w:rFonts w:ascii="宋体" w:hAnsi="宋体" w:eastAsia="宋体" w:cs="宋体"/>
      <w:sz w:val="44"/>
      <w:szCs w:val="44"/>
      <w:lang w:val="zh-CN" w:bidi="zh-CN"/>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17"/>
    <w:qFormat/>
    <w:uiPriority w:val="1"/>
    <w:rPr>
      <w:rFonts w:ascii="宋体" w:hAnsi="宋体" w:eastAsia="宋体" w:cs="宋体"/>
      <w:sz w:val="32"/>
      <w:szCs w:val="32"/>
      <w:lang w:val="zh-CN" w:bidi="zh-CN"/>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6"/>
    <w:qFormat/>
    <w:uiPriority w:val="0"/>
    <w:pPr>
      <w:snapToGrid w:val="0"/>
      <w:jc w:val="left"/>
    </w:pPr>
    <w:rPr>
      <w:rFonts w:ascii="Times New Roman" w:hAnsi="Times New Roman" w:eastAsia="宋体" w:cs="Times New Roman"/>
      <w:sz w:val="18"/>
      <w:szCs w:val="18"/>
    </w:rPr>
  </w:style>
  <w:style w:type="paragraph" w:styleId="7">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0">
    <w:name w:val="Strong"/>
    <w:qFormat/>
    <w:uiPriority w:val="0"/>
    <w:rPr>
      <w:b/>
    </w:rPr>
  </w:style>
  <w:style w:type="character" w:styleId="11">
    <w:name w:val="page number"/>
    <w:qFormat/>
    <w:uiPriority w:val="0"/>
  </w:style>
  <w:style w:type="character" w:styleId="12">
    <w:name w:val="Hyperlink"/>
    <w:unhideWhenUsed/>
    <w:qFormat/>
    <w:uiPriority w:val="99"/>
    <w:rPr>
      <w:color w:val="0563C1"/>
      <w:u w:val="single"/>
    </w:rPr>
  </w:style>
  <w:style w:type="character" w:customStyle="1" w:styleId="13">
    <w:name w:val="页眉 Char"/>
    <w:basedOn w:val="9"/>
    <w:link w:val="5"/>
    <w:uiPriority w:val="99"/>
    <w:rPr>
      <w:sz w:val="18"/>
      <w:szCs w:val="18"/>
    </w:rPr>
  </w:style>
  <w:style w:type="character" w:customStyle="1" w:styleId="14">
    <w:name w:val="页脚 Char"/>
    <w:basedOn w:val="9"/>
    <w:link w:val="4"/>
    <w:uiPriority w:val="99"/>
    <w:rPr>
      <w:sz w:val="18"/>
      <w:szCs w:val="18"/>
    </w:rPr>
  </w:style>
  <w:style w:type="character" w:customStyle="1" w:styleId="15">
    <w:name w:val="标题 1 Char"/>
    <w:basedOn w:val="9"/>
    <w:link w:val="2"/>
    <w:qFormat/>
    <w:uiPriority w:val="1"/>
    <w:rPr>
      <w:rFonts w:ascii="宋体" w:hAnsi="宋体" w:eastAsia="宋体" w:cs="宋体"/>
      <w:sz w:val="44"/>
      <w:szCs w:val="44"/>
      <w:lang w:val="zh-CN" w:bidi="zh-CN"/>
    </w:rPr>
  </w:style>
  <w:style w:type="character" w:customStyle="1" w:styleId="16">
    <w:name w:val="脚注文本 Char"/>
    <w:basedOn w:val="9"/>
    <w:link w:val="6"/>
    <w:uiPriority w:val="0"/>
    <w:rPr>
      <w:rFonts w:ascii="Times New Roman" w:hAnsi="Times New Roman" w:eastAsia="宋体" w:cs="Times New Roman"/>
      <w:sz w:val="18"/>
      <w:szCs w:val="18"/>
    </w:rPr>
  </w:style>
  <w:style w:type="character" w:customStyle="1" w:styleId="17">
    <w:name w:val="正文文本 Char"/>
    <w:basedOn w:val="9"/>
    <w:link w:val="3"/>
    <w:uiPriority w:val="1"/>
    <w:rPr>
      <w:rFonts w:ascii="宋体" w:hAnsi="宋体" w:eastAsia="宋体" w:cs="宋体"/>
      <w:sz w:val="32"/>
      <w:szCs w:val="32"/>
      <w:lang w:val="zh-CN" w:bidi="zh-CN"/>
    </w:rPr>
  </w:style>
  <w:style w:type="paragraph" w:customStyle="1" w:styleId="18">
    <w:name w:val="Table Paragraph"/>
    <w:basedOn w:val="1"/>
    <w:qFormat/>
    <w:uiPriority w:val="1"/>
    <w:rPr>
      <w:rFonts w:ascii="仿宋" w:hAnsi="仿宋" w:eastAsia="仿宋" w:cs="仿宋"/>
      <w:szCs w:val="24"/>
      <w:lang w:val="zh-CN" w:bidi="zh-CN"/>
    </w:rPr>
  </w:style>
  <w:style w:type="paragraph" w:styleId="19">
    <w:name w:val="List Paragraph"/>
    <w:basedOn w:val="1"/>
    <w:qFormat/>
    <w:uiPriority w:val="1"/>
    <w:pPr>
      <w:spacing w:before="3"/>
      <w:ind w:left="2077" w:hanging="318"/>
    </w:pPr>
    <w:rPr>
      <w:rFonts w:ascii="宋体" w:hAnsi="宋体" w:eastAsia="宋体" w:cs="宋体"/>
      <w:szCs w:val="24"/>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新疆卫生厅</Company>
  <Pages>12</Pages>
  <Words>7117</Words>
  <Characters>7393</Characters>
  <Lines>55</Lines>
  <Paragraphs>15</Paragraphs>
  <TotalTime>0</TotalTime>
  <ScaleCrop>false</ScaleCrop>
  <LinksUpToDate>false</LinksUpToDate>
  <CharactersWithSpaces>7439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2023-02-10T10:10:00Z</dcterms:created>
  <dc:creator>dell</dc:creator>
  <cp:lastModifiedBy>HUAWEI</cp:lastModifiedBy>
  <dcterms:modified xsi:type="dcterms:W3CDTF">2024-11-22T06:43:31Z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AADDA0E12C7C4AF8B98DC6C8907E26F4_12</vt:lpwstr>
  </property>
</Properties>
</file>