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560" w:lineRule="exact"/>
        <w:ind w:right="112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Calibri"/>
          <w:szCs w:val="32"/>
        </w:rPr>
        <w:t>附件3</w:t>
      </w:r>
    </w:p>
    <w:p>
      <w:pPr>
        <w:pStyle w:val="4"/>
        <w:tabs>
          <w:tab w:val="right" w:pos="7587"/>
        </w:tabs>
        <w:rPr>
          <w:rFonts w:hint="eastAsia"/>
          <w:szCs w:val="32"/>
        </w:rPr>
      </w:pPr>
    </w:p>
    <w:p>
      <w:pPr>
        <w:pStyle w:val="4"/>
        <w:spacing w:line="74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征集活动联络员信息登记表</w:t>
      </w:r>
    </w:p>
    <w:p>
      <w:pPr>
        <w:pStyle w:val="4"/>
        <w:spacing w:line="7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3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68"/>
        <w:gridCol w:w="1701"/>
        <w:gridCol w:w="1727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Calibri"/>
                <w:sz w:val="28"/>
                <w:szCs w:val="21"/>
              </w:rPr>
            </w:pPr>
            <w:r>
              <w:rPr>
                <w:rFonts w:hint="eastAsia" w:ascii="仿宋" w:hAnsi="仿宋" w:eastAsia="仿宋" w:cs="Calibri"/>
                <w:sz w:val="28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Calibri"/>
                <w:sz w:val="28"/>
                <w:szCs w:val="21"/>
              </w:rPr>
            </w:pPr>
            <w:r>
              <w:rPr>
                <w:rFonts w:hint="eastAsia" w:ascii="仿宋" w:hAnsi="仿宋" w:eastAsia="仿宋" w:cs="Calibri"/>
                <w:sz w:val="28"/>
                <w:szCs w:val="21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Calibri"/>
                <w:sz w:val="28"/>
                <w:szCs w:val="21"/>
              </w:rPr>
            </w:pPr>
            <w:r>
              <w:rPr>
                <w:rFonts w:hint="eastAsia" w:ascii="仿宋" w:hAnsi="仿宋" w:eastAsia="仿宋" w:cs="Calibri"/>
                <w:sz w:val="28"/>
                <w:szCs w:val="21"/>
              </w:rPr>
              <w:t>联系电话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Calibri"/>
                <w:sz w:val="28"/>
                <w:szCs w:val="21"/>
              </w:rPr>
            </w:pPr>
            <w:r>
              <w:rPr>
                <w:rFonts w:hint="eastAsia" w:ascii="仿宋" w:hAnsi="仿宋" w:eastAsia="仿宋" w:cs="Calibri"/>
                <w:sz w:val="28"/>
                <w:szCs w:val="21"/>
              </w:rPr>
              <w:t>联系邮箱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Calibri"/>
                <w:sz w:val="28"/>
                <w:szCs w:val="21"/>
              </w:rPr>
            </w:pPr>
            <w:r>
              <w:rPr>
                <w:rFonts w:hint="eastAsia" w:ascii="仿宋" w:hAnsi="仿宋" w:eastAsia="仿宋" w:cs="Calibri"/>
                <w:sz w:val="28"/>
                <w:szCs w:val="21"/>
              </w:rPr>
              <w:t>邮寄地址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仿宋" w:eastAsia="仿宋" w:cs="Calibri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仿宋" w:eastAsia="仿宋" w:cs="Calibri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仿宋" w:eastAsia="仿宋" w:cs="Calibri"/>
                <w:szCs w:val="3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仿宋" w:eastAsia="仿宋" w:cs="Calibri"/>
                <w:szCs w:val="3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仿宋" w:eastAsia="仿宋" w:cs="Calibri"/>
                <w:szCs w:val="32"/>
              </w:rPr>
            </w:pPr>
          </w:p>
        </w:tc>
      </w:tr>
    </w:tbl>
    <w:p>
      <w:pPr>
        <w:pStyle w:val="4"/>
        <w:spacing w:line="740" w:lineRule="exact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r>
        <w:rPr>
          <w:rFonts w:hint="eastAsia"/>
          <w:spacing w:val="-20"/>
          <w:szCs w:val="32"/>
        </w:rPr>
        <w:t>请</w:t>
      </w:r>
      <w:r>
        <w:rPr>
          <w:rFonts w:hint="eastAsia" w:ascii="仿宋_GB2312" w:hAnsi="仿宋_GB2312" w:eastAsia="仿宋_GB2312" w:cs="仿宋_GB2312"/>
          <w:spacing w:val="-20"/>
          <w:szCs w:val="32"/>
        </w:rPr>
        <w:t>于9月</w:t>
      </w:r>
      <w:r>
        <w:rPr>
          <w:rFonts w:hint="eastAsia" w:ascii="仿宋_GB2312" w:hAnsi="仿宋_GB2312" w:eastAsia="仿宋_GB2312" w:cs="仿宋_GB2312"/>
          <w:spacing w:val="-20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pacing w:val="-20"/>
          <w:szCs w:val="32"/>
        </w:rPr>
        <w:t>日前</w:t>
      </w:r>
      <w:r>
        <w:rPr>
          <w:rFonts w:hint="eastAsia"/>
          <w:spacing w:val="-20"/>
          <w:szCs w:val="32"/>
        </w:rPr>
        <w:t>将信息登记表发送至</w:t>
      </w:r>
      <w:r>
        <w:rPr>
          <w:rFonts w:hint="eastAsia" w:ascii="仿宋_GB2312" w:hAnsi="仿宋_GB2312" w:eastAsia="仿宋_GB2312" w:cs="仿宋_GB2312"/>
          <w:spacing w:val="-20"/>
          <w:szCs w:val="32"/>
        </w:rPr>
        <w:t>whp</w:t>
      </w:r>
      <w:r>
        <w:rPr>
          <w:rFonts w:hint="eastAsia" w:ascii="仿宋_GB2312" w:hAnsi="仿宋_GB2312" w:eastAsia="仿宋_GB2312" w:cs="仿宋_GB2312"/>
          <w:spacing w:val="-20"/>
          <w:szCs w:val="32"/>
          <w:lang w:val="en-US" w:eastAsia="zh-CN"/>
        </w:rPr>
        <w:t>@niohp.chinacdc.cn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4824"/>
    <w:rsid w:val="5D6D48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2019-09-24T07:17:00Z</dcterms:created>
  <dc:creator>admin</dc:creator>
  <cp:lastModifiedBy>admin</cp:lastModifiedBy>
  <dcterms:modified xsi:type="dcterms:W3CDTF">2019-09-24T07:17:37Z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