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《食品安全地方标准 发酵马乳</w:t>
      </w:r>
      <w:r>
        <w:rPr>
          <w:rFonts w:hint="eastAsia" w:ascii="宋体" w:hAnsi="宋体"/>
          <w:b/>
          <w:sz w:val="30"/>
          <w:szCs w:val="30"/>
          <w:lang w:eastAsia="zh-CN"/>
        </w:rPr>
        <w:t>（征求意见稿）</w:t>
      </w:r>
      <w:r>
        <w:rPr>
          <w:rFonts w:hint="eastAsia" w:ascii="宋体" w:hAnsi="宋体"/>
          <w:b/>
          <w:sz w:val="30"/>
          <w:szCs w:val="30"/>
        </w:rPr>
        <w:t>》</w:t>
      </w:r>
    </w:p>
    <w:p>
      <w:pPr>
        <w:spacing w:line="480" w:lineRule="exact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编 制 说 明</w:t>
      </w:r>
    </w:p>
    <w:p>
      <w:pPr>
        <w:spacing w:line="480" w:lineRule="exact"/>
        <w:jc w:val="center"/>
        <w:rPr>
          <w:rFonts w:hint="eastAsia" w:ascii="宋体" w:hAnsi="宋体"/>
          <w:b/>
          <w:sz w:val="30"/>
          <w:szCs w:val="30"/>
        </w:rPr>
      </w:pPr>
    </w:p>
    <w:p>
      <w:pPr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一、工作简况</w:t>
      </w:r>
    </w:p>
    <w:p>
      <w:pPr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1、任务来源</w:t>
      </w:r>
      <w:bookmarkStart w:id="0" w:name="_GoBack"/>
      <w:bookmarkEnd w:id="0"/>
    </w:p>
    <w:p>
      <w:pPr>
        <w:pStyle w:val="7"/>
        <w:spacing w:line="480" w:lineRule="exact"/>
        <w:ind w:firstLine="560"/>
        <w:rPr>
          <w:rFonts w:hint="default" w:hAnsi="宋体" w:eastAsia="宋体" w:cs="黑体,Bold"/>
          <w:sz w:val="28"/>
          <w:szCs w:val="28"/>
          <w:lang w:val="en-US" w:eastAsia="zh-CN"/>
        </w:rPr>
      </w:pPr>
      <w:r>
        <w:rPr>
          <w:rFonts w:hint="eastAsia" w:hAnsi="宋体" w:cs="黑体,Bold"/>
          <w:sz w:val="28"/>
          <w:szCs w:val="28"/>
        </w:rPr>
        <w:t>2021年1月12日</w:t>
      </w:r>
      <w:r>
        <w:rPr>
          <w:rFonts w:hint="eastAsia" w:hAnsi="宋体" w:cs="黑体,Bold"/>
          <w:sz w:val="28"/>
          <w:szCs w:val="28"/>
          <w:lang w:eastAsia="zh-CN"/>
        </w:rPr>
        <w:t>，新疆维吾尔自治区</w:t>
      </w:r>
      <w:r>
        <w:rPr>
          <w:rFonts w:hint="eastAsia" w:hAnsi="宋体" w:cs="黑体,Bold"/>
          <w:sz w:val="28"/>
          <w:szCs w:val="28"/>
          <w:lang w:val="en-US" w:eastAsia="zh-CN"/>
        </w:rPr>
        <w:t>卫健委下发了《</w:t>
      </w:r>
      <w:r>
        <w:rPr>
          <w:rFonts w:hint="eastAsia" w:hAnsi="宋体" w:cs="黑体,Bold"/>
          <w:sz w:val="28"/>
          <w:szCs w:val="28"/>
          <w:lang w:eastAsia="zh-CN"/>
        </w:rPr>
        <w:t>新疆维吾尔自治区2020年度食品安全地方标准立项计划的通知》，</w:t>
      </w:r>
      <w:r>
        <w:rPr>
          <w:rFonts w:hint="eastAsia" w:hAnsi="宋体" w:cs="黑体,Bold"/>
          <w:sz w:val="28"/>
          <w:szCs w:val="28"/>
          <w:lang w:val="en-US" w:eastAsia="zh-CN"/>
        </w:rPr>
        <w:t>由</w:t>
      </w:r>
      <w:r>
        <w:rPr>
          <w:rFonts w:hint="eastAsia" w:hAnsi="宋体" w:cs="黑体,Bold"/>
          <w:sz w:val="28"/>
          <w:szCs w:val="28"/>
          <w:lang w:eastAsia="zh-CN"/>
        </w:rPr>
        <w:t>乌鲁木齐市奶业协会</w:t>
      </w:r>
      <w:r>
        <w:rPr>
          <w:rFonts w:hint="eastAsia" w:hAnsi="宋体" w:cs="黑体,Bold"/>
          <w:sz w:val="28"/>
          <w:szCs w:val="28"/>
          <w:lang w:val="en-US" w:eastAsia="zh-CN"/>
        </w:rPr>
        <w:t>承担</w:t>
      </w:r>
      <w:r>
        <w:rPr>
          <w:rFonts w:hint="eastAsia" w:hAnsi="宋体" w:cs="黑体,Bold"/>
          <w:sz w:val="28"/>
          <w:szCs w:val="28"/>
        </w:rPr>
        <w:t>《食品安全地方标准</w:t>
      </w:r>
      <w:r>
        <w:rPr>
          <w:rFonts w:hint="eastAsia" w:hAnsi="宋体" w:cs="黑体,Bold"/>
          <w:sz w:val="28"/>
          <w:szCs w:val="28"/>
          <w:lang w:val="en-US" w:eastAsia="zh-CN"/>
        </w:rPr>
        <w:t xml:space="preserve"> </w:t>
      </w:r>
      <w:r>
        <w:rPr>
          <w:rFonts w:hint="eastAsia" w:hAnsi="宋体" w:cs="黑体,Bold"/>
          <w:sz w:val="28"/>
          <w:szCs w:val="28"/>
          <w:lang w:eastAsia="zh-CN"/>
        </w:rPr>
        <w:t>发酵</w:t>
      </w:r>
      <w:r>
        <w:rPr>
          <w:rFonts w:hint="eastAsia" w:hAnsi="宋体" w:cs="黑体,Bold"/>
          <w:sz w:val="28"/>
          <w:szCs w:val="28"/>
          <w:lang w:val="en-US" w:eastAsia="zh-CN"/>
        </w:rPr>
        <w:t>马</w:t>
      </w:r>
      <w:r>
        <w:rPr>
          <w:rFonts w:hint="eastAsia" w:hAnsi="宋体" w:cs="黑体,Bold"/>
          <w:sz w:val="28"/>
          <w:szCs w:val="28"/>
          <w:lang w:eastAsia="zh-CN"/>
        </w:rPr>
        <w:t>乳》</w:t>
      </w:r>
      <w:r>
        <w:rPr>
          <w:rFonts w:hint="eastAsia" w:hAnsi="宋体" w:cs="黑体,Bold"/>
          <w:sz w:val="28"/>
          <w:szCs w:val="28"/>
          <w:lang w:val="en-US" w:eastAsia="zh-CN"/>
        </w:rPr>
        <w:t>的制定工作。2024年6月，</w:t>
      </w:r>
      <w:r>
        <w:rPr>
          <w:rFonts w:hint="eastAsia" w:hAnsi="宋体" w:cs="黑体,Bold"/>
          <w:sz w:val="28"/>
          <w:szCs w:val="28"/>
          <w:lang w:eastAsia="zh-CN"/>
        </w:rPr>
        <w:t>新疆维吾尔自治区</w:t>
      </w:r>
      <w:r>
        <w:rPr>
          <w:rFonts w:hint="eastAsia" w:hAnsi="宋体" w:cs="黑体,Bold"/>
          <w:sz w:val="28"/>
          <w:szCs w:val="28"/>
          <w:lang w:val="en-US" w:eastAsia="zh-CN"/>
        </w:rPr>
        <w:t>卫健委与</w:t>
      </w:r>
      <w:r>
        <w:rPr>
          <w:rFonts w:hint="eastAsia" w:hAnsi="宋体" w:cs="黑体,Bold"/>
          <w:sz w:val="28"/>
          <w:szCs w:val="28"/>
          <w:lang w:eastAsia="zh-CN"/>
        </w:rPr>
        <w:t>乌鲁木齐市奶业协会</w:t>
      </w:r>
      <w:r>
        <w:rPr>
          <w:rFonts w:hint="eastAsia" w:hAnsi="宋体" w:cs="黑体,Bold"/>
          <w:sz w:val="28"/>
          <w:szCs w:val="28"/>
          <w:lang w:val="en-US" w:eastAsia="zh-CN"/>
        </w:rPr>
        <w:t>签订了《食品安全地方标准 巴氏杀菌马乳》《食品安全地方标准 发酵马乳》《食品安全地方标准 发酵驴乳》三项自治区食品安全地方标准的制定制（修）订项目委托协议书，委托</w:t>
      </w:r>
      <w:r>
        <w:rPr>
          <w:rFonts w:hint="eastAsia" w:hAnsi="宋体" w:cs="黑体,Bold"/>
          <w:sz w:val="28"/>
          <w:szCs w:val="28"/>
          <w:lang w:eastAsia="zh-CN"/>
        </w:rPr>
        <w:t>乌鲁木齐市奶业协会</w:t>
      </w:r>
      <w:r>
        <w:rPr>
          <w:rFonts w:hint="eastAsia" w:hAnsi="宋体" w:cs="黑体,Bold"/>
          <w:sz w:val="28"/>
          <w:szCs w:val="28"/>
          <w:lang w:val="en-US" w:eastAsia="zh-CN"/>
        </w:rPr>
        <w:t>制定《食品安全地方标准 发酵马乳》。</w:t>
      </w:r>
    </w:p>
    <w:p>
      <w:pPr>
        <w:pStyle w:val="7"/>
        <w:spacing w:line="480" w:lineRule="exact"/>
        <w:ind w:firstLine="0" w:firstLineChars="0"/>
        <w:rPr>
          <w:rFonts w:hint="eastAsia" w:hAnsi="宋体" w:cs="黑体,Bold"/>
          <w:sz w:val="28"/>
          <w:szCs w:val="28"/>
        </w:rPr>
      </w:pPr>
      <w:r>
        <w:rPr>
          <w:rFonts w:hint="eastAsia" w:hAnsi="宋体" w:cs="黑体,Bold"/>
          <w:b/>
          <w:bCs/>
          <w:sz w:val="28"/>
          <w:szCs w:val="28"/>
          <w:lang w:val="en-US" w:eastAsia="zh-CN"/>
        </w:rPr>
        <w:t>2、制定背景</w:t>
      </w:r>
    </w:p>
    <w:p>
      <w:pPr>
        <w:spacing w:line="480" w:lineRule="exact"/>
        <w:ind w:firstLine="560" w:firstLineChars="200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hAnsi="宋体" w:cs="黑体,Bold"/>
          <w:sz w:val="28"/>
          <w:szCs w:val="28"/>
        </w:rPr>
        <w:t>新疆是少数民族聚居地区，哈萨克、蒙古、柯尔克孜、塔吉克等民族以马为伴，被称为马背民族，自古以来就有饮用马乳和酸马奶的传统。新疆是我国的养马大省，马乳资源丰富。现代科学研究证实，马乳和马乳制品营养丰富，是人类最佳食品之一。由于马乳具有高乳糖的特点，最适宜于生产发酵乳制品。</w:t>
      </w:r>
      <w:r>
        <w:rPr>
          <w:rFonts w:hint="eastAsia"/>
          <w:sz w:val="28"/>
          <w:szCs w:val="28"/>
        </w:rPr>
        <w:t>发酵乳除具有原料乳的营养价值之外，还在发酵过程中产生多种风味成分和营养物质，同时还含有大量活性益生菌，因此营养价值和保健作用更高。</w:t>
      </w:r>
    </w:p>
    <w:p>
      <w:pPr>
        <w:pStyle w:val="7"/>
        <w:spacing w:line="480" w:lineRule="exact"/>
        <w:ind w:firstLine="560"/>
        <w:rPr>
          <w:rFonts w:hint="eastAsia" w:hAnsi="宋体" w:cs="黑体,Bold"/>
          <w:sz w:val="28"/>
          <w:szCs w:val="28"/>
        </w:rPr>
      </w:pPr>
      <w:r>
        <w:rPr>
          <w:rFonts w:hint="eastAsia" w:hAnsi="宋体" w:cs="黑体,Bold"/>
          <w:sz w:val="28"/>
          <w:szCs w:val="28"/>
        </w:rPr>
        <w:t>2017年根据企业生产要求和市场情况，新疆维吾尔自治区卫生和计划生育委员会发布了《食品安全地方标准 生马乳》（DBS 65/015-2017）和《食品安全地方标准 马乳粉》（DBS 65/016-2017）2个食品安全地方标准，</w:t>
      </w:r>
      <w:r>
        <w:rPr>
          <w:rFonts w:hint="eastAsia" w:hAnsi="宋体" w:cs="黑体,Bold"/>
          <w:sz w:val="28"/>
          <w:szCs w:val="28"/>
          <w:lang w:val="en-US" w:eastAsia="zh-CN"/>
        </w:rPr>
        <w:t>并于2023年进行了修订完善，《食品安全地方标准 生马乳》（DBS 65 015-2023），《食品安全地方标准 马乳粉》（DBS 65 016-2023），《食品安全地方标准 调制马乳粉》（DBS 65 024-2023），</w:t>
      </w:r>
      <w:r>
        <w:rPr>
          <w:rFonts w:hint="eastAsia" w:hAnsi="宋体" w:cs="黑体,Bold"/>
          <w:sz w:val="28"/>
          <w:szCs w:val="28"/>
        </w:rPr>
        <w:t>新疆企业开发生产的马乳制品销往疆内外，受到消费者青睐，取得了较好的经济和社会效益。</w:t>
      </w:r>
    </w:p>
    <w:p>
      <w:pPr>
        <w:adjustRightInd w:val="0"/>
        <w:snapToGrid w:val="0"/>
        <w:spacing w:line="480" w:lineRule="exact"/>
        <w:ind w:firstLine="560" w:firstLineChars="200"/>
        <w:rPr>
          <w:rFonts w:hint="eastAsia"/>
          <w:sz w:val="24"/>
        </w:rPr>
      </w:pPr>
      <w:r>
        <w:rPr>
          <w:rFonts w:hint="eastAsia" w:ascii="宋体" w:hAnsi="宋体" w:cs="黑体,Bold"/>
          <w:kern w:val="0"/>
          <w:sz w:val="28"/>
          <w:szCs w:val="28"/>
        </w:rPr>
        <w:t>目前我国对发酵马乳制品开发和生产尚处于初级发展阶段，消费者对发酵马乳制品缺乏认知，发酵马乳尚无国家标准。长期以来，由于缺乏统一的标准，导致了我区发酵马乳的产品质量参差不齐，市场混乱，鱼龙混杂，严重侵害了消费者权益并造成食品安全隐患。根据我国新修订的《</w:t>
      </w:r>
      <w:r>
        <w:rPr>
          <w:rFonts w:hint="eastAsia" w:ascii="宋体" w:hAnsi="宋体" w:cs="黑体,Bold"/>
          <w:kern w:val="0"/>
          <w:sz w:val="28"/>
          <w:szCs w:val="28"/>
          <w:lang w:eastAsia="zh-CN"/>
        </w:rPr>
        <w:t>中华人民共和国食品安全法</w:t>
      </w:r>
      <w:r>
        <w:rPr>
          <w:rFonts w:hint="eastAsia" w:ascii="宋体" w:hAnsi="宋体" w:cs="黑体,Bold"/>
          <w:kern w:val="0"/>
          <w:sz w:val="28"/>
          <w:szCs w:val="28"/>
        </w:rPr>
        <w:t>》，市场监管部门对发酵马乳企业标准均不再予以受理备案，致使大部分企业即使研制开发了发酵马乳产品也无法开工生产，制约了</w:t>
      </w:r>
      <w:r>
        <w:rPr>
          <w:rFonts w:ascii="宋体" w:hAnsi="宋体" w:cs="黑体,Bold"/>
          <w:kern w:val="0"/>
          <w:sz w:val="28"/>
          <w:szCs w:val="28"/>
        </w:rPr>
        <w:t>发酵马乳制品开发，并</w:t>
      </w:r>
      <w:r>
        <w:rPr>
          <w:rFonts w:hint="eastAsia" w:ascii="宋体" w:hAnsi="宋体" w:cs="黑体,Bold"/>
          <w:kern w:val="0"/>
          <w:sz w:val="28"/>
          <w:szCs w:val="28"/>
        </w:rPr>
        <w:t>造成一定的经济损失。《</w:t>
      </w:r>
      <w:r>
        <w:rPr>
          <w:rFonts w:hint="eastAsia" w:ascii="宋体" w:hAnsi="宋体" w:cs="黑体,Bold"/>
          <w:kern w:val="0"/>
          <w:sz w:val="28"/>
          <w:szCs w:val="28"/>
          <w:lang w:eastAsia="zh-CN"/>
        </w:rPr>
        <w:t>中华人民共和国食品安全法</w:t>
      </w:r>
      <w:r>
        <w:rPr>
          <w:rFonts w:hint="eastAsia" w:ascii="宋体" w:hAnsi="宋体" w:cs="黑体,Bold"/>
          <w:kern w:val="0"/>
          <w:sz w:val="28"/>
          <w:szCs w:val="28"/>
        </w:rPr>
        <w:t>》第二十九条规定：“</w:t>
      </w:r>
      <w:r>
        <w:rPr>
          <w:rFonts w:ascii="宋体" w:hAnsi="宋体" w:cs="黑体,Bold"/>
          <w:kern w:val="0"/>
          <w:sz w:val="28"/>
          <w:szCs w:val="28"/>
        </w:rPr>
        <w:t>对地方特色食品，没有食品安全国家标准的，省、自治区、直辖市人民政府卫生行政部门可以制定并公布食品安全地方标准，报国务院卫生行政部门备案。</w:t>
      </w:r>
      <w:r>
        <w:rPr>
          <w:rFonts w:hint="eastAsia" w:ascii="宋体" w:hAnsi="宋体" w:cs="黑体,Bold"/>
          <w:kern w:val="0"/>
          <w:sz w:val="28"/>
          <w:szCs w:val="28"/>
        </w:rPr>
        <w:t>”因此，为加强产品质量监管、规范发酵马乳制品市场、保护消费者和企业的合法权益、促进企业公平竞争、打击假冒伪劣产品，促进企业规模化生产销售发酵马乳制品，必须尽快制定发酵马乳地方标准。发酵马乳的开发可以增加乳制品新品种，拓展乳制品市场，提高特种乳资源的综合利用率，增加农牧民收入，促进新疆地方经济发展。因此，制定《发酵马乳》食品安全地方标准，符合本地实际情况，对促进新疆马产业发展具有重要意义。</w:t>
      </w:r>
    </w:p>
    <w:p>
      <w:pPr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  <w:lang w:val="en-US" w:eastAsia="zh-CN"/>
        </w:rPr>
        <w:t>3</w:t>
      </w: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、本标准制定主要承担单位</w:t>
      </w:r>
    </w:p>
    <w:p>
      <w:pPr>
        <w:spacing w:line="480" w:lineRule="exact"/>
        <w:ind w:firstLine="560" w:firstLineChars="200"/>
        <w:rPr>
          <w:rFonts w:hint="eastAsia" w:ascii="宋体" w:hAnsi="宋体" w:cs="黑体,Bold"/>
          <w:kern w:val="0"/>
          <w:sz w:val="28"/>
          <w:szCs w:val="28"/>
        </w:rPr>
      </w:pPr>
      <w:r>
        <w:rPr>
          <w:rFonts w:hint="eastAsia" w:ascii="宋体" w:hAnsi="宋体" w:cs="黑体,Bold"/>
          <w:kern w:val="0"/>
          <w:sz w:val="28"/>
          <w:szCs w:val="28"/>
        </w:rPr>
        <w:t>乌鲁木齐市奶业协会</w:t>
      </w:r>
    </w:p>
    <w:p>
      <w:pPr>
        <w:spacing w:line="480" w:lineRule="exact"/>
        <w:ind w:firstLine="560" w:firstLineChars="200"/>
        <w:rPr>
          <w:rFonts w:hint="eastAsia" w:ascii="宋体" w:hAnsi="宋体" w:cs="黑体,Bold"/>
          <w:kern w:val="0"/>
          <w:sz w:val="28"/>
          <w:szCs w:val="28"/>
        </w:rPr>
      </w:pPr>
      <w:r>
        <w:rPr>
          <w:rFonts w:hint="eastAsia" w:ascii="宋体" w:hAnsi="宋体" w:cs="黑体,Bold"/>
          <w:kern w:val="0"/>
          <w:sz w:val="28"/>
          <w:szCs w:val="28"/>
        </w:rPr>
        <w:t>新疆维吾尔自治区奶业协会</w:t>
      </w:r>
    </w:p>
    <w:p>
      <w:pPr>
        <w:spacing w:line="480" w:lineRule="exact"/>
        <w:ind w:firstLine="560" w:firstLineChars="200"/>
        <w:rPr>
          <w:rFonts w:hint="eastAsia" w:ascii="宋体" w:hAnsi="宋体" w:cs="黑体,Bold"/>
          <w:kern w:val="0"/>
          <w:sz w:val="28"/>
          <w:szCs w:val="28"/>
        </w:rPr>
      </w:pPr>
      <w:r>
        <w:rPr>
          <w:rFonts w:hint="eastAsia" w:ascii="宋体" w:hAnsi="宋体" w:cs="黑体,Bold"/>
          <w:kern w:val="0"/>
          <w:sz w:val="28"/>
          <w:szCs w:val="28"/>
        </w:rPr>
        <w:t>乌鲁木齐市动物疾病控制与诊断中心</w:t>
      </w:r>
    </w:p>
    <w:p>
      <w:pPr>
        <w:spacing w:line="480" w:lineRule="exact"/>
        <w:ind w:firstLine="560" w:firstLineChars="200"/>
        <w:rPr>
          <w:rFonts w:hint="eastAsia" w:ascii="宋体" w:hAnsi="宋体" w:cs="黑体,Bold"/>
          <w:kern w:val="0"/>
          <w:sz w:val="28"/>
          <w:szCs w:val="28"/>
        </w:rPr>
      </w:pPr>
      <w:r>
        <w:rPr>
          <w:rFonts w:hint="eastAsia" w:ascii="宋体" w:hAnsi="宋体" w:cs="黑体,Bold"/>
          <w:kern w:val="0"/>
          <w:sz w:val="28"/>
          <w:szCs w:val="28"/>
        </w:rPr>
        <w:t>乌鲁木齐海关技术中心</w:t>
      </w:r>
    </w:p>
    <w:p>
      <w:pPr>
        <w:spacing w:line="480" w:lineRule="exact"/>
        <w:ind w:firstLine="560" w:firstLineChars="200"/>
        <w:rPr>
          <w:rFonts w:hint="eastAsia" w:ascii="宋体" w:hAnsi="宋体" w:cs="黑体,Bold"/>
          <w:kern w:val="0"/>
          <w:sz w:val="28"/>
          <w:szCs w:val="28"/>
        </w:rPr>
      </w:pPr>
      <w:r>
        <w:rPr>
          <w:rFonts w:hint="eastAsia" w:ascii="宋体" w:hAnsi="宋体" w:cs="黑体,Bold"/>
          <w:kern w:val="0"/>
          <w:sz w:val="28"/>
          <w:szCs w:val="28"/>
          <w:lang w:val="en-US" w:eastAsia="zh-CN"/>
        </w:rPr>
        <w:t>新疆天润生物科技股份有限公司</w:t>
      </w:r>
    </w:p>
    <w:p>
      <w:pPr>
        <w:spacing w:line="480" w:lineRule="exact"/>
        <w:ind w:firstLine="560" w:firstLineChars="200"/>
        <w:rPr>
          <w:rFonts w:hint="eastAsia" w:ascii="宋体" w:hAnsi="宋体" w:cs="黑体,Bold"/>
          <w:kern w:val="0"/>
          <w:sz w:val="28"/>
          <w:szCs w:val="28"/>
        </w:rPr>
      </w:pPr>
      <w:r>
        <w:rPr>
          <w:rFonts w:hint="eastAsia" w:ascii="宋体" w:hAnsi="宋体" w:cs="黑体,Bold"/>
          <w:kern w:val="0"/>
          <w:sz w:val="28"/>
          <w:szCs w:val="28"/>
        </w:rPr>
        <w:t>中蕴马产业</w:t>
      </w:r>
      <w:r>
        <w:rPr>
          <w:rFonts w:hint="eastAsia" w:ascii="宋体" w:hAnsi="宋体" w:cs="黑体,Bold"/>
          <w:kern w:val="0"/>
          <w:sz w:val="28"/>
          <w:szCs w:val="28"/>
          <w:lang w:val="en-US" w:eastAsia="zh-CN"/>
        </w:rPr>
        <w:t>阿勒泰</w:t>
      </w:r>
      <w:r>
        <w:rPr>
          <w:rFonts w:hint="eastAsia" w:ascii="宋体" w:hAnsi="宋体" w:cs="黑体,Bold"/>
          <w:kern w:val="0"/>
          <w:sz w:val="28"/>
          <w:szCs w:val="28"/>
        </w:rPr>
        <w:t>有限公司</w:t>
      </w:r>
    </w:p>
    <w:p>
      <w:pPr>
        <w:spacing w:line="480" w:lineRule="exact"/>
        <w:ind w:firstLine="560" w:firstLineChars="200"/>
        <w:rPr>
          <w:rFonts w:hint="eastAsia" w:ascii="宋体" w:hAnsi="宋体" w:cs="黑体,Bold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黑体,Bold"/>
          <w:kern w:val="0"/>
          <w:sz w:val="28"/>
          <w:szCs w:val="28"/>
          <w:lang w:val="en-US" w:eastAsia="zh-CN"/>
        </w:rPr>
        <w:t>新疆那拉本源乳业有限公司</w:t>
      </w:r>
    </w:p>
    <w:p>
      <w:pPr>
        <w:spacing w:line="480" w:lineRule="exact"/>
        <w:ind w:firstLine="560" w:firstLineChars="200"/>
        <w:rPr>
          <w:rFonts w:hint="eastAsia" w:ascii="宋体" w:hAnsi="宋体" w:cs="黑体,Bold"/>
          <w:kern w:val="0"/>
          <w:sz w:val="28"/>
          <w:szCs w:val="28"/>
        </w:rPr>
      </w:pPr>
      <w:r>
        <w:rPr>
          <w:rFonts w:hint="eastAsia" w:ascii="宋体" w:hAnsi="宋体" w:cs="黑体,Bold"/>
          <w:kern w:val="0"/>
          <w:sz w:val="28"/>
          <w:szCs w:val="28"/>
          <w:lang w:val="en-US" w:eastAsia="zh-CN"/>
        </w:rPr>
        <w:t>伊犁那拉乳业集团有限公司</w:t>
      </w:r>
    </w:p>
    <w:p>
      <w:pPr>
        <w:autoSpaceDE w:val="0"/>
        <w:autoSpaceDN w:val="0"/>
        <w:adjustRightInd w:val="0"/>
        <w:spacing w:line="480" w:lineRule="exact"/>
        <w:jc w:val="left"/>
        <w:rPr>
          <w:rFonts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4、起草主要过程</w:t>
      </w:r>
    </w:p>
    <w:p>
      <w:pPr>
        <w:spacing w:line="48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 w:ascii="宋体" w:hAnsi="宋体" w:eastAsia="宋体" w:cs="黑体,Bold"/>
          <w:kern w:val="0"/>
          <w:sz w:val="28"/>
          <w:szCs w:val="28"/>
        </w:rPr>
        <w:t>项目任务下达后，由乌鲁木齐市奶业协会组织各起草单位成立了</w:t>
      </w:r>
      <w:r>
        <w:rPr>
          <w:rFonts w:hint="eastAsia" w:hAnsi="宋体" w:cs="黑体,Bold"/>
          <w:sz w:val="28"/>
          <w:szCs w:val="28"/>
          <w:lang w:val="en-US" w:eastAsia="zh-CN"/>
        </w:rPr>
        <w:t>《食品安全地方标准 发酵马乳》</w:t>
      </w:r>
      <w:r>
        <w:rPr>
          <w:rFonts w:hint="eastAsia" w:ascii="宋体" w:hAnsi="宋体" w:eastAsia="宋体" w:cs="黑体,Bold"/>
          <w:kern w:val="0"/>
          <w:sz w:val="28"/>
          <w:szCs w:val="28"/>
        </w:rPr>
        <w:t>起草工作组，确定工作方案。 工作组在工作过程中广泛收集有关</w:t>
      </w:r>
      <w:r>
        <w:rPr>
          <w:rFonts w:hint="eastAsia" w:hAnsi="宋体" w:cs="黑体,Bold"/>
          <w:sz w:val="28"/>
          <w:szCs w:val="28"/>
          <w:lang w:val="en-US" w:eastAsia="zh-CN"/>
        </w:rPr>
        <w:t>发酵马乳</w:t>
      </w:r>
      <w:r>
        <w:rPr>
          <w:rFonts w:hint="eastAsia" w:ascii="宋体" w:hAnsi="宋体" w:eastAsia="宋体" w:cs="黑体,Bold"/>
          <w:kern w:val="0"/>
          <w:sz w:val="28"/>
          <w:szCs w:val="28"/>
        </w:rPr>
        <w:t>的资料，</w:t>
      </w:r>
      <w:r>
        <w:rPr>
          <w:rFonts w:hint="eastAsia" w:ascii="宋体" w:hAnsi="宋体" w:cs="黑体,Bold"/>
          <w:kern w:val="0"/>
          <w:sz w:val="28"/>
          <w:szCs w:val="28"/>
          <w:lang w:val="en-US" w:eastAsia="zh-CN"/>
        </w:rPr>
        <w:t>开展大量的技术研究工作。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vertAlign w:val="baseline"/>
          <w:lang w:val="en-US" w:eastAsia="zh-CN"/>
        </w:rPr>
        <w:t>标准制定时严格按照企业加工工艺的生产要求和加工能力，结合产品生产方案的期望和最终产品的实际品质</w:t>
      </w:r>
      <w:r>
        <w:rPr>
          <w:rFonts w:hint="eastAsia" w:hAnsi="宋体" w:cs="黑体,Bold"/>
          <w:sz w:val="28"/>
          <w:szCs w:val="28"/>
          <w:lang w:val="en-US" w:eastAsia="zh-CN"/>
        </w:rPr>
        <w:t>，通过对新疆伊犁州、阿勒泰地区、昌吉州、哈密市、和田地区、乌鲁木齐地区等地区的50余份生马乳为原料，进行10余次的试验、论证和产品检测数据统计分析评比后，对产品的原料，以及感官、理化指标提出了具体的要求，同时，根据国家对食品卫生的要求，参考相关的限量指标。在遵循先进性、科学性、实用性的基础上编制出《食品安全地方标准 发酵马乳》</w:t>
      </w:r>
      <w:r>
        <w:rPr>
          <w:rFonts w:hint="eastAsia" w:ascii="宋体" w:hAnsi="宋体" w:eastAsia="宋体" w:cs="黑体,Bold"/>
          <w:kern w:val="0"/>
          <w:sz w:val="28"/>
          <w:szCs w:val="28"/>
        </w:rPr>
        <w:t>标准草案初稿，在广泛征求加工企业、</w:t>
      </w:r>
      <w:r>
        <w:rPr>
          <w:rFonts w:hint="eastAsia" w:hAnsi="宋体" w:cs="黑体,Bold"/>
          <w:sz w:val="28"/>
          <w:szCs w:val="28"/>
          <w:lang w:val="en-US" w:eastAsia="zh-CN"/>
        </w:rPr>
        <w:t>马</w:t>
      </w:r>
      <w:r>
        <w:rPr>
          <w:rFonts w:hint="eastAsia" w:ascii="宋体" w:hAnsi="宋体" w:eastAsia="宋体" w:cs="黑体,Bold"/>
          <w:kern w:val="0"/>
          <w:sz w:val="28"/>
          <w:szCs w:val="28"/>
        </w:rPr>
        <w:t>养殖合作社和行业专家意见的基础上，充分考虑新疆特色</w:t>
      </w:r>
      <w:r>
        <w:rPr>
          <w:rFonts w:hint="eastAsia" w:hAnsi="宋体" w:cs="黑体,Bold"/>
          <w:sz w:val="28"/>
          <w:szCs w:val="28"/>
          <w:lang w:val="en-US" w:eastAsia="zh-CN"/>
        </w:rPr>
        <w:t>发酵马乳</w:t>
      </w:r>
      <w:r>
        <w:rPr>
          <w:rFonts w:hint="eastAsia" w:ascii="宋体" w:hAnsi="宋体" w:eastAsia="宋体" w:cs="黑体,Bold"/>
          <w:kern w:val="0"/>
          <w:sz w:val="28"/>
          <w:szCs w:val="28"/>
        </w:rPr>
        <w:t>的现状，力求使标准更适应生产流通、消费等各个环节的需要。征求各有</w:t>
      </w:r>
      <w:r>
        <w:rPr>
          <w:rFonts w:hint="eastAsia" w:hAnsi="宋体" w:cs="黑体,Bold"/>
          <w:sz w:val="28"/>
          <w:szCs w:val="28"/>
          <w:lang w:val="en-US" w:eastAsia="zh-CN"/>
        </w:rPr>
        <w:t>关单位的意见和建议，共发函9个单位及专家，收到9个单位及专家回函，经组织特色乳行业专家、检验机构、监督管理部门、大专院校、畜牧标准管理部门等有关专家对这些反馈意见进行分类、归纳、整理和分析，并对标准征求意见稿进行了补充、修改，于 2025年3月形成了标</w:t>
      </w:r>
      <w:r>
        <w:rPr>
          <w:rFonts w:hint="eastAsia" w:ascii="宋体" w:hAnsi="宋体" w:eastAsia="宋体" w:cs="黑体,Bold"/>
          <w:kern w:val="0"/>
          <w:sz w:val="28"/>
          <w:szCs w:val="28"/>
        </w:rPr>
        <w:t>准征求意见稿，报自治区卫健委秘书处。</w:t>
      </w:r>
    </w:p>
    <w:p>
      <w:pPr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5、本标准主要起草人及其个人基本情况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731"/>
        <w:gridCol w:w="709"/>
        <w:gridCol w:w="1825"/>
        <w:gridCol w:w="1522"/>
        <w:gridCol w:w="3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姓名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年龄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性别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职称/职务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专业</w:t>
            </w:r>
          </w:p>
        </w:tc>
        <w:tc>
          <w:tcPr>
            <w:tcW w:w="3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蔡扩军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40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男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副研究员/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高级兽医师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兽医</w:t>
            </w:r>
          </w:p>
        </w:tc>
        <w:tc>
          <w:tcPr>
            <w:tcW w:w="3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乌鲁木齐市动物疾病控制与诊断中心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乌鲁木齐市奶业协会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徐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敏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男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农业推广研究员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兽医</w:t>
            </w:r>
          </w:p>
        </w:tc>
        <w:tc>
          <w:tcPr>
            <w:tcW w:w="3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乌鲁木齐市动物疾病控制与诊断中心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、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新疆奶业协会、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乌鲁木齐市奶业协会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巴哈提古丽·马那提拜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女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高级兽医师/实验室副主任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动物营养</w:t>
            </w:r>
          </w:p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与饲料</w:t>
            </w:r>
          </w:p>
        </w:tc>
        <w:tc>
          <w:tcPr>
            <w:tcW w:w="3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乌鲁木齐海关技术中心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喻文丽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29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女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工程师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生物学</w:t>
            </w:r>
          </w:p>
        </w:tc>
        <w:tc>
          <w:tcPr>
            <w:tcW w:w="3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新疆天润生物科技股份有限公司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孙鹏亮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  <w:t>28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男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兽医师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兽医</w:t>
            </w:r>
          </w:p>
        </w:tc>
        <w:tc>
          <w:tcPr>
            <w:tcW w:w="3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新疆奶业协会、乌鲁木齐市奶业协会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黄博光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 xml:space="preserve">            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男  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副董事长/总裁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轻化工分析与检测</w:t>
            </w:r>
          </w:p>
        </w:tc>
        <w:tc>
          <w:tcPr>
            <w:tcW w:w="3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中蕴马产业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阿勒泰有限公司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李晓岩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43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男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高级工程师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  <w:t>食品加工与安全</w:t>
            </w:r>
          </w:p>
        </w:tc>
        <w:tc>
          <w:tcPr>
            <w:tcW w:w="3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乌鲁木齐海关技术中心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孙  静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vertAlign w:val="baseline"/>
                <w:lang w:val="en-US" w:eastAsia="zh-CN"/>
              </w:rPr>
              <w:t>42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女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检测中心主任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乳品工程</w:t>
            </w:r>
          </w:p>
        </w:tc>
        <w:tc>
          <w:tcPr>
            <w:tcW w:w="3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中蕴马产业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阿勒泰有限公司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张丽茹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53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女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高级工程师/总经理</w:t>
            </w: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食品科学与工程</w:t>
            </w:r>
          </w:p>
        </w:tc>
        <w:tc>
          <w:tcPr>
            <w:tcW w:w="3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</w:rPr>
              <w:t>伊犁那拉乳业集团有限公司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3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</w:tbl>
    <w:p>
      <w:pPr>
        <w:tabs>
          <w:tab w:val="center" w:pos="4703"/>
        </w:tabs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二、编制标准原则</w:t>
      </w:r>
    </w:p>
    <w:p>
      <w:pPr>
        <w:autoSpaceDE w:val="0"/>
        <w:autoSpaceDN w:val="0"/>
        <w:adjustRightInd w:val="0"/>
        <w:snapToGrid w:val="0"/>
        <w:spacing w:line="480" w:lineRule="exact"/>
        <w:ind w:firstLine="618" w:firstLineChars="221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标准编制遵循“先进性、实用性、统一性、规范性”的原则，根据《中华人民共和国食品安全法</w:t>
      </w:r>
      <w:r>
        <w:rPr>
          <w:rFonts w:hint="eastAsia" w:ascii="宋体" w:hAnsi="宋体"/>
          <w:sz w:val="28"/>
          <w:szCs w:val="28"/>
          <w:lang w:eastAsia="zh-CN"/>
        </w:rPr>
        <w:t>》《</w:t>
      </w:r>
      <w:r>
        <w:rPr>
          <w:rFonts w:hint="eastAsia" w:ascii="宋体" w:hAnsi="宋体"/>
          <w:sz w:val="28"/>
          <w:szCs w:val="28"/>
        </w:rPr>
        <w:t>中华人民共和国标准化法》和卫生健康委员会《食品安全地方标准管理办法》的相关规定进行编制。标准的结构、内容、格式严格按照GB/T 1.1-2020 标准化工作导则 第1部分：标准化文件的结构和起草规则的要求进行编写，规范性引用文件均为有效版本。标准的制定符合现行有关</w:t>
      </w:r>
      <w:r>
        <w:rPr>
          <w:rFonts w:hint="eastAsia" w:ascii="宋体" w:hAnsi="宋体"/>
          <w:sz w:val="28"/>
          <w:szCs w:val="28"/>
          <w:lang w:eastAsia="zh-CN"/>
        </w:rPr>
        <w:t>法律法规</w:t>
      </w:r>
      <w:r>
        <w:rPr>
          <w:rFonts w:hint="eastAsia" w:ascii="宋体" w:hAnsi="宋体"/>
          <w:sz w:val="28"/>
          <w:szCs w:val="28"/>
        </w:rPr>
        <w:t>的规定，能与现行有关国家标准、行业标准相衔接。</w:t>
      </w:r>
    </w:p>
    <w:p>
      <w:pPr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三、标准中主要条款的说明</w:t>
      </w:r>
    </w:p>
    <w:p>
      <w:pPr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1、关于标准名称</w:t>
      </w:r>
    </w:p>
    <w:p>
      <w:pPr>
        <w:autoSpaceDE w:val="0"/>
        <w:autoSpaceDN w:val="0"/>
        <w:adjustRightInd w:val="0"/>
        <w:snapToGrid w:val="0"/>
        <w:spacing w:line="480" w:lineRule="exact"/>
        <w:ind w:firstLine="618" w:firstLineChars="221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GB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19302-2010《食品安全国家标准 发酵乳》主要适用于牛乳和羊乳。马乳系特种乳类，其化学成分和理化特性和牛、羊乳有较大的区别，发酵所用菌种与牛羊乳也有区别。本标准立项申请申报的名称为“食品安全地方标准 发酵马乳”，指以生马乳为原料，经杀菌、接种</w:t>
      </w:r>
      <w:r>
        <w:rPr>
          <w:rFonts w:hint="eastAsia" w:ascii="宋体" w:hAnsi="宋体"/>
          <w:sz w:val="28"/>
          <w:szCs w:val="28"/>
          <w:highlight w:val="none"/>
        </w:rPr>
        <w:t>唾液链球菌嗜热亚种和德氏乳杆菌保加利亚亚种</w:t>
      </w:r>
      <w:r>
        <w:rPr>
          <w:rFonts w:hint="eastAsia" w:ascii="宋体" w:hAnsi="宋体"/>
          <w:sz w:val="28"/>
          <w:szCs w:val="28"/>
        </w:rPr>
        <w:t>或</w:t>
      </w:r>
      <w:r>
        <w:rPr>
          <w:rFonts w:hint="eastAsia" w:ascii="宋体" w:hAnsi="宋体"/>
          <w:sz w:val="28"/>
          <w:szCs w:val="28"/>
          <w:lang w:eastAsia="zh-CN"/>
        </w:rPr>
        <w:t>其他由</w:t>
      </w:r>
      <w:r>
        <w:rPr>
          <w:rFonts w:hint="eastAsia" w:ascii="宋体" w:hAnsi="宋体"/>
          <w:sz w:val="28"/>
          <w:szCs w:val="28"/>
        </w:rPr>
        <w:t>国务院卫生行政部门批准使用的菌种，发酵制成的产品。</w:t>
      </w:r>
    </w:p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2、</w:t>
      </w:r>
      <w:r>
        <w:rPr>
          <w:rFonts w:ascii="宋体" w:hAnsi="宋体" w:cs="黑体,Bold"/>
          <w:b/>
          <w:bCs/>
          <w:kern w:val="0"/>
          <w:sz w:val="28"/>
          <w:szCs w:val="28"/>
        </w:rPr>
        <w:t>关于标准的适用范围</w:t>
      </w:r>
    </w:p>
    <w:p>
      <w:pPr>
        <w:autoSpaceDE w:val="0"/>
        <w:autoSpaceDN w:val="0"/>
        <w:adjustRightInd w:val="0"/>
        <w:snapToGrid w:val="0"/>
        <w:spacing w:line="480" w:lineRule="exact"/>
        <w:ind w:firstLine="560" w:firstLineChars="200"/>
        <w:rPr>
          <w:rFonts w:hint="default" w:ascii="宋体" w:hAnsi="宋体" w:cs="黑体,Bold"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黑体,Bold"/>
          <w:bCs/>
          <w:kern w:val="0"/>
          <w:sz w:val="28"/>
          <w:szCs w:val="28"/>
        </w:rPr>
        <w:t>GB 19302-2010适用于</w:t>
      </w:r>
      <w:r>
        <w:rPr>
          <w:rFonts w:ascii="宋体" w:hAnsi="宋体" w:cs="黑体,Bold"/>
          <w:bCs/>
          <w:kern w:val="0"/>
          <w:sz w:val="28"/>
          <w:szCs w:val="28"/>
        </w:rPr>
        <w:t>全脂、脱脂和部分脱脂发酵乳</w:t>
      </w:r>
      <w:r>
        <w:rPr>
          <w:rFonts w:hint="eastAsia" w:ascii="宋体" w:hAnsi="宋体" w:cs="黑体,Bold"/>
          <w:bCs/>
          <w:kern w:val="0"/>
          <w:sz w:val="28"/>
          <w:szCs w:val="28"/>
          <w:lang w:eastAsia="zh-CN"/>
        </w:rPr>
        <w:t>，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本标准适用于全脂、脱脂和部分脱脂发酵马乳。牛、羊乳脂肪含量较高（≥3</w:t>
      </w:r>
      <w:r>
        <w:rPr>
          <w:rFonts w:ascii="宋体" w:hAnsi="宋体" w:cs="黑体,Bold"/>
          <w:bCs/>
          <w:kern w:val="0"/>
          <w:sz w:val="28"/>
          <w:szCs w:val="28"/>
        </w:rPr>
        <w:t>.1%）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，</w:t>
      </w:r>
      <w:r>
        <w:rPr>
          <w:rFonts w:ascii="宋体" w:hAnsi="宋体" w:cs="黑体,Bold"/>
          <w:bCs/>
          <w:kern w:val="0"/>
          <w:sz w:val="28"/>
          <w:szCs w:val="28"/>
        </w:rPr>
        <w:t>可以生产不同脂肪含量的产品。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马乳脂肪含量较低</w:t>
      </w:r>
      <w:r>
        <w:rPr>
          <w:rFonts w:ascii="宋体" w:hAnsi="宋体" w:cs="黑体,Bold"/>
          <w:bCs/>
          <w:kern w:val="0"/>
          <w:sz w:val="28"/>
          <w:szCs w:val="28"/>
        </w:rPr>
        <w:t>，属于低脂肪乳类（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≤1</w:t>
      </w:r>
      <w:r>
        <w:rPr>
          <w:rFonts w:ascii="宋体" w:hAnsi="宋体" w:cs="黑体,Bold"/>
          <w:bCs/>
          <w:kern w:val="0"/>
          <w:sz w:val="28"/>
          <w:szCs w:val="28"/>
        </w:rPr>
        <w:t>.5%）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。新疆</w:t>
      </w:r>
      <w:r>
        <w:rPr>
          <w:rFonts w:ascii="宋体" w:hAnsi="宋体" w:cs="黑体,Bold"/>
          <w:bCs/>
          <w:kern w:val="0"/>
          <w:sz w:val="28"/>
          <w:szCs w:val="28"/>
        </w:rPr>
        <w:t>是少数民族聚居地，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哈萨克族</w:t>
      </w:r>
      <w:r>
        <w:rPr>
          <w:rFonts w:ascii="宋体" w:hAnsi="宋体" w:cs="黑体,Bold"/>
          <w:bCs/>
          <w:kern w:val="0"/>
          <w:sz w:val="28"/>
          <w:szCs w:val="28"/>
        </w:rPr>
        <w:t>、蒙古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族</w:t>
      </w:r>
      <w:r>
        <w:rPr>
          <w:rFonts w:ascii="宋体" w:hAnsi="宋体" w:cs="黑体,Bold"/>
          <w:bCs/>
          <w:kern w:val="0"/>
          <w:sz w:val="28"/>
          <w:szCs w:val="28"/>
        </w:rPr>
        <w:t>、柯尔克孜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族</w:t>
      </w:r>
      <w:r>
        <w:rPr>
          <w:rFonts w:ascii="宋体" w:hAnsi="宋体" w:cs="黑体,Bold"/>
          <w:bCs/>
          <w:kern w:val="0"/>
          <w:sz w:val="28"/>
          <w:szCs w:val="28"/>
        </w:rPr>
        <w:t>等少数民族居民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，</w:t>
      </w:r>
      <w:r>
        <w:rPr>
          <w:rFonts w:ascii="宋体" w:hAnsi="宋体" w:cs="黑体,Bold"/>
          <w:bCs/>
          <w:kern w:val="0"/>
          <w:sz w:val="28"/>
          <w:szCs w:val="28"/>
        </w:rPr>
        <w:t>长期以来就有制作、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饮</w:t>
      </w:r>
      <w:r>
        <w:rPr>
          <w:rFonts w:ascii="宋体" w:hAnsi="宋体" w:cs="黑体,Bold"/>
          <w:bCs/>
          <w:kern w:val="0"/>
          <w:sz w:val="28"/>
          <w:szCs w:val="28"/>
        </w:rPr>
        <w:t>用酸马奶的传统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，</w:t>
      </w:r>
      <w:r>
        <w:rPr>
          <w:rFonts w:ascii="宋体" w:hAnsi="宋体" w:cs="黑体,Bold"/>
          <w:bCs/>
          <w:kern w:val="0"/>
          <w:sz w:val="28"/>
          <w:szCs w:val="28"/>
        </w:rPr>
        <w:t>南北疆各地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市场</w:t>
      </w:r>
      <w:r>
        <w:rPr>
          <w:rFonts w:ascii="宋体" w:hAnsi="宋体" w:cs="黑体,Bold"/>
          <w:bCs/>
          <w:kern w:val="0"/>
          <w:sz w:val="28"/>
          <w:szCs w:val="28"/>
        </w:rPr>
        <w:t>均有传统酸马奶销售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，</w:t>
      </w:r>
      <w:r>
        <w:rPr>
          <w:rFonts w:hint="eastAsia" w:ascii="宋体" w:hAnsi="宋体" w:cs="黑体,Bold"/>
          <w:bCs/>
          <w:kern w:val="0"/>
          <w:sz w:val="28"/>
          <w:szCs w:val="28"/>
          <w:lang w:val="en-US" w:eastAsia="zh-CN"/>
        </w:rPr>
        <w:t>但由于</w:t>
      </w:r>
      <w:r>
        <w:rPr>
          <w:rFonts w:hint="eastAsia" w:ascii="宋体" w:hAnsi="宋体" w:cs="黑体,Bold"/>
          <w:bCs/>
          <w:kern w:val="0"/>
          <w:sz w:val="28"/>
          <w:szCs w:val="28"/>
          <w:highlight w:val="none"/>
          <w:lang w:val="en-US" w:eastAsia="zh-CN"/>
        </w:rPr>
        <w:t>传统酸马乳含气含醇，菌种复杂不稳定，暂时无法开展标准化生产，有待于进一步开展有关研究。</w:t>
      </w:r>
    </w:p>
    <w:p>
      <w:pPr>
        <w:autoSpaceDE w:val="0"/>
        <w:autoSpaceDN w:val="0"/>
        <w:adjustRightInd w:val="0"/>
        <w:snapToGrid w:val="0"/>
        <w:spacing w:line="480" w:lineRule="exact"/>
        <w:ind w:firstLine="0" w:firstLineChars="0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3、关于感官要求</w:t>
      </w:r>
      <w:r>
        <w:rPr>
          <w:rFonts w:hint="eastAsia" w:ascii="宋体" w:hAnsi="宋体" w:cs="黑体,Bold"/>
          <w:b/>
          <w:bCs/>
          <w:kern w:val="0"/>
          <w:sz w:val="28"/>
          <w:szCs w:val="28"/>
        </w:rPr>
        <w:tab/>
      </w:r>
    </w:p>
    <w:p>
      <w:pPr>
        <w:autoSpaceDE w:val="0"/>
        <w:autoSpaceDN w:val="0"/>
        <w:adjustRightInd w:val="0"/>
        <w:snapToGrid w:val="0"/>
        <w:spacing w:line="480" w:lineRule="exact"/>
        <w:ind w:firstLine="618" w:firstLineChars="221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发酵马乳属于发酵乳类产品，感官要求参考</w:t>
      </w:r>
      <w:r>
        <w:rPr>
          <w:rFonts w:hint="eastAsia" w:ascii="宋体" w:hAnsi="宋体"/>
          <w:sz w:val="28"/>
          <w:szCs w:val="28"/>
          <w:lang w:val="en-US" w:eastAsia="zh-CN"/>
        </w:rPr>
        <w:t>了</w:t>
      </w:r>
      <w:r>
        <w:rPr>
          <w:rFonts w:hint="eastAsia" w:ascii="宋体" w:hAnsi="宋体"/>
          <w:sz w:val="28"/>
          <w:szCs w:val="28"/>
        </w:rPr>
        <w:t>GB19302-2010《食品安全国家标准 发酵乳》中对发酵牛羊乳的感官要求，结合发酵马乳的实际特点进行相应描述。</w:t>
      </w:r>
    </w:p>
    <w:p>
      <w:pPr>
        <w:tabs>
          <w:tab w:val="left" w:pos="5745"/>
        </w:tabs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4、关于理化要求</w:t>
      </w:r>
    </w:p>
    <w:p>
      <w:pPr>
        <w:spacing w:line="480" w:lineRule="exact"/>
        <w:ind w:firstLine="560" w:firstLineChars="200"/>
        <w:rPr>
          <w:rFonts w:ascii="宋体" w:hAnsi="宋体" w:cs="黑体,Bold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本标准制定过程中参考了国内外大量有关马乳的研究资料</w:t>
      </w:r>
      <w:r>
        <w:rPr>
          <w:rFonts w:hint="eastAsia" w:ascii="宋体" w:hAnsi="宋体"/>
          <w:sz w:val="28"/>
          <w:szCs w:val="28"/>
          <w:lang w:eastAsia="zh-CN"/>
        </w:rPr>
        <w:t>。</w:t>
      </w:r>
      <w:r>
        <w:rPr>
          <w:rFonts w:hint="eastAsia" w:ascii="宋体" w:hAnsi="宋体"/>
          <w:sz w:val="28"/>
          <w:szCs w:val="28"/>
          <w:lang w:val="en-US" w:eastAsia="zh-CN"/>
        </w:rPr>
        <w:t>采集了</w:t>
      </w:r>
      <w:r>
        <w:rPr>
          <w:rFonts w:hint="eastAsia" w:ascii="宋体" w:hAnsi="宋体" w:cs="宋体"/>
          <w:b w:val="0"/>
          <w:bCs w:val="0"/>
          <w:sz w:val="28"/>
          <w:szCs w:val="28"/>
          <w:vertAlign w:val="baseline"/>
          <w:lang w:val="en-US" w:eastAsia="zh-CN"/>
        </w:rPr>
        <w:t>新疆伊犁州、阿勒泰地区、昌吉州、哈密市、和田地区</w:t>
      </w:r>
      <w:r>
        <w:rPr>
          <w:rFonts w:hint="eastAsia" w:ascii="宋体" w:hAnsi="宋体" w:cs="宋体"/>
          <w:b w:val="0"/>
          <w:bCs w:val="0"/>
          <w:color w:val="auto"/>
          <w:sz w:val="28"/>
          <w:szCs w:val="28"/>
          <w:vertAlign w:val="baseline"/>
          <w:lang w:val="en-US" w:eastAsia="zh-CN"/>
        </w:rPr>
        <w:t>、乌鲁木</w:t>
      </w:r>
      <w:r>
        <w:rPr>
          <w:rFonts w:hint="eastAsia" w:ascii="宋体" w:hAnsi="宋体"/>
          <w:sz w:val="28"/>
          <w:szCs w:val="28"/>
          <w:lang w:val="en-US" w:eastAsia="zh-CN"/>
        </w:rPr>
        <w:t>齐等地区的50余份生马乳，利用发酵工艺，制做了发酵马乳，根据</w:t>
      </w:r>
      <w:r>
        <w:rPr>
          <w:rFonts w:hint="eastAsia" w:ascii="宋体" w:hAnsi="宋体"/>
          <w:sz w:val="28"/>
          <w:szCs w:val="28"/>
        </w:rPr>
        <w:t>测定</w:t>
      </w:r>
      <w:r>
        <w:rPr>
          <w:rFonts w:hint="eastAsia" w:ascii="宋体" w:hAnsi="宋体"/>
          <w:sz w:val="28"/>
          <w:szCs w:val="28"/>
          <w:lang w:val="en-US" w:eastAsia="zh-CN"/>
        </w:rPr>
        <w:t>结果，确定了其</w:t>
      </w:r>
      <w:r>
        <w:rPr>
          <w:rFonts w:hint="eastAsia" w:ascii="宋体" w:hAnsi="宋体"/>
          <w:sz w:val="28"/>
          <w:szCs w:val="28"/>
        </w:rPr>
        <w:t>理化指标。标准中各项指标的具体设置和要求均体现了马乳的特点，并</w:t>
      </w:r>
      <w:r>
        <w:rPr>
          <w:rFonts w:hint="eastAsia" w:ascii="宋体" w:hAnsi="宋体"/>
          <w:sz w:val="28"/>
          <w:szCs w:val="28"/>
          <w:lang w:eastAsia="zh-CN"/>
        </w:rPr>
        <w:t>兼顾</w:t>
      </w:r>
      <w:r>
        <w:rPr>
          <w:rFonts w:hint="eastAsia" w:ascii="宋体" w:hAnsi="宋体"/>
          <w:sz w:val="28"/>
          <w:szCs w:val="28"/>
        </w:rPr>
        <w:t>不同地区的饲养条件；考虑到不同人群的需求，设置了发酵马乳、风味发酵马乳。</w:t>
      </w:r>
      <w:r>
        <w:rPr>
          <w:rFonts w:ascii="宋体" w:hAnsi="宋体" w:cs="黑体,Bold"/>
          <w:kern w:val="0"/>
          <w:sz w:val="28"/>
          <w:szCs w:val="28"/>
        </w:rPr>
        <w:t xml:space="preserve"> </w:t>
      </w:r>
    </w:p>
    <w:p>
      <w:pPr>
        <w:tabs>
          <w:tab w:val="left" w:pos="5745"/>
        </w:tabs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5、关于卫生要求及微生物限量</w:t>
      </w:r>
    </w:p>
    <w:p>
      <w:pPr>
        <w:tabs>
          <w:tab w:val="left" w:pos="5745"/>
        </w:tabs>
        <w:autoSpaceDE w:val="0"/>
        <w:autoSpaceDN w:val="0"/>
        <w:adjustRightInd w:val="0"/>
        <w:spacing w:line="480" w:lineRule="exact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ascii="宋体" w:hAnsi="宋体" w:cs="黑体,Bold"/>
          <w:bCs/>
          <w:kern w:val="0"/>
          <w:sz w:val="28"/>
          <w:szCs w:val="28"/>
        </w:rPr>
        <w:t>我国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暂无发酵马乳卫生指标</w:t>
      </w:r>
      <w:r>
        <w:rPr>
          <w:rFonts w:ascii="宋体" w:hAnsi="宋体" w:cs="黑体,Bold"/>
          <w:bCs/>
          <w:kern w:val="0"/>
          <w:sz w:val="28"/>
          <w:szCs w:val="28"/>
        </w:rPr>
        <w:t>标准规定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。黄曲霉毒素M</w:t>
      </w:r>
      <w:r>
        <w:rPr>
          <w:rFonts w:hint="eastAsia" w:ascii="宋体" w:hAnsi="宋体" w:cs="黑体,Bold"/>
          <w:bCs/>
          <w:kern w:val="0"/>
          <w:sz w:val="28"/>
          <w:szCs w:val="28"/>
          <w:vertAlign w:val="subscript"/>
        </w:rPr>
        <w:t>1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按照GB 2761《食品安全国家标准 食品中真菌毒素限量》中乳制品指标制定</w:t>
      </w:r>
      <w:r>
        <w:rPr>
          <w:rFonts w:hint="eastAsia" w:ascii="宋体" w:hAnsi="宋体" w:cs="黑体,Bold"/>
          <w:bCs/>
          <w:kern w:val="0"/>
          <w:sz w:val="28"/>
          <w:szCs w:val="28"/>
          <w:lang w:eastAsia="zh-CN"/>
        </w:rPr>
        <w:t>，真菌毒素限量应符合GB 2761的规定；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铅、汞、砷、铬参照GB 2762《食品安全国家标准 食品中污染物限量》中发酵乳指标制定，</w:t>
      </w:r>
      <w:r>
        <w:rPr>
          <w:rFonts w:hint="eastAsia" w:ascii="宋体" w:hAnsi="宋体" w:cs="黑体,Bold"/>
          <w:bCs/>
          <w:kern w:val="0"/>
          <w:sz w:val="28"/>
          <w:szCs w:val="28"/>
          <w:lang w:val="en-US" w:eastAsia="zh-CN"/>
        </w:rPr>
        <w:t>污染物限量应符合GB 2762的规定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；微生物限量参照GB19302《食品安全国家标准 发酵乳》</w:t>
      </w:r>
      <w:r>
        <w:rPr>
          <w:rFonts w:hint="eastAsia" w:ascii="宋体" w:hAnsi="宋体" w:cs="黑体,Bold"/>
          <w:bCs/>
          <w:kern w:val="0"/>
          <w:sz w:val="28"/>
          <w:szCs w:val="28"/>
          <w:lang w:eastAsia="zh-CN"/>
        </w:rPr>
        <w:t>、GB-29921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《</w:t>
      </w:r>
      <w:r>
        <w:rPr>
          <w:rFonts w:hint="eastAsia" w:ascii="宋体" w:hAnsi="宋体" w:cs="黑体,Bold"/>
          <w:bCs/>
          <w:kern w:val="0"/>
          <w:sz w:val="28"/>
          <w:szCs w:val="28"/>
          <w:lang w:eastAsia="zh-CN"/>
        </w:rPr>
        <w:t>食品安全国家标准 预包装食品中致病菌限量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》制定大肠菌群、沙门氏菌、金黄色葡萄球菌数指标</w:t>
      </w:r>
      <w:r>
        <w:rPr>
          <w:rFonts w:hint="eastAsia" w:ascii="宋体" w:hAnsi="宋体" w:cs="黑体,Bold"/>
          <w:bCs/>
          <w:kern w:val="0"/>
          <w:sz w:val="28"/>
          <w:szCs w:val="28"/>
          <w:lang w:eastAsia="zh-CN"/>
        </w:rPr>
        <w:t>，致病菌限量应符合GB 29921的规定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tabs>
          <w:tab w:val="left" w:pos="5745"/>
        </w:tabs>
        <w:autoSpaceDE w:val="0"/>
        <w:autoSpaceDN w:val="0"/>
        <w:adjustRightInd w:val="0"/>
        <w:spacing w:line="480" w:lineRule="exact"/>
        <w:jc w:val="lef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6、关于检验方法与规则</w:t>
      </w:r>
    </w:p>
    <w:p>
      <w:pPr>
        <w:tabs>
          <w:tab w:val="left" w:pos="5745"/>
        </w:tabs>
        <w:autoSpaceDE w:val="0"/>
        <w:autoSpaceDN w:val="0"/>
        <w:adjustRightInd w:val="0"/>
        <w:spacing w:line="480" w:lineRule="exact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标准中</w:t>
      </w:r>
      <w:r>
        <w:rPr>
          <w:rFonts w:hint="eastAsia" w:ascii="宋体" w:hAnsi="宋体"/>
          <w:sz w:val="28"/>
          <w:szCs w:val="28"/>
          <w:lang w:eastAsia="zh-CN"/>
        </w:rPr>
        <w:t>涉及的</w:t>
      </w:r>
      <w:r>
        <w:rPr>
          <w:rFonts w:hint="eastAsia" w:ascii="宋体" w:hAnsi="宋体"/>
          <w:sz w:val="28"/>
          <w:szCs w:val="28"/>
        </w:rPr>
        <w:t>检验方法和规则均按现行国家相关标准要求执行。</w:t>
      </w:r>
    </w:p>
    <w:p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7、生产过程中的卫生要求</w:t>
      </w:r>
    </w:p>
    <w:p>
      <w:pPr>
        <w:autoSpaceDE w:val="0"/>
        <w:autoSpaceDN w:val="0"/>
        <w:adjustRightInd w:val="0"/>
        <w:snapToGrid w:val="0"/>
        <w:spacing w:line="480" w:lineRule="exact"/>
        <w:ind w:firstLine="700" w:firstLineChars="2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符合GB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12693《食品安全国家标准 乳制品良好生产规范</w:t>
      </w:r>
      <w:r>
        <w:rPr>
          <w:rStyle w:val="8"/>
          <w:szCs w:val="18"/>
          <w:shd w:val="clear" w:color="auto" w:fill="FFFFFF"/>
        </w:rPr>
        <w:t> </w:t>
      </w:r>
      <w:r>
        <w:rPr>
          <w:rFonts w:hint="eastAsia" w:ascii="宋体" w:hAnsi="宋体"/>
          <w:sz w:val="28"/>
          <w:szCs w:val="28"/>
        </w:rPr>
        <w:t>》的规定。</w:t>
      </w:r>
    </w:p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四、与国内同类标准水平的对比情况</w:t>
      </w:r>
    </w:p>
    <w:p>
      <w:pPr>
        <w:autoSpaceDE w:val="0"/>
        <w:autoSpaceDN w:val="0"/>
        <w:adjustRightInd w:val="0"/>
        <w:snapToGrid w:val="0"/>
        <w:spacing w:line="480" w:lineRule="exact"/>
        <w:ind w:firstLine="548" w:firstLineChars="196"/>
        <w:rPr>
          <w:rFonts w:hint="eastAsia" w:ascii="宋体" w:hAnsi="宋体" w:cs="黑体,Bold"/>
          <w:bCs/>
          <w:kern w:val="0"/>
          <w:sz w:val="28"/>
          <w:szCs w:val="28"/>
        </w:rPr>
      </w:pPr>
      <w:r>
        <w:rPr>
          <w:rFonts w:hint="eastAsia" w:ascii="宋体" w:hAnsi="宋体" w:cs="黑体,Bold"/>
          <w:bCs/>
          <w:kern w:val="0"/>
          <w:sz w:val="28"/>
          <w:szCs w:val="28"/>
        </w:rPr>
        <w:t>目前我国只有适合牛羊乳的发酵乳国家标准，其理化指标和发酵马乳区别较大。本标准参照GB</w:t>
      </w:r>
      <w:r>
        <w:rPr>
          <w:rFonts w:ascii="宋体" w:hAnsi="宋体" w:cs="黑体,Bold"/>
          <w:bCs/>
          <w:kern w:val="0"/>
          <w:sz w:val="28"/>
          <w:szCs w:val="28"/>
        </w:rPr>
        <w:t xml:space="preserve"> </w:t>
      </w:r>
      <w:r>
        <w:rPr>
          <w:rFonts w:hint="eastAsia" w:ascii="宋体" w:hAnsi="宋体" w:cs="黑体,Bold"/>
          <w:bCs/>
          <w:kern w:val="0"/>
          <w:sz w:val="28"/>
          <w:szCs w:val="28"/>
        </w:rPr>
        <w:t>19302《食品安全国家标准 发酵乳》、GB 2761《食品安全国家标准 食品中真菌毒素限量》、GB 2762《食品安全国家标准 食品中污染物限量》等相关国家标准要求设定。详见附表1。</w:t>
      </w:r>
    </w:p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五、与现行</w:t>
      </w:r>
      <w:r>
        <w:rPr>
          <w:rFonts w:hint="eastAsia" w:ascii="宋体" w:hAnsi="宋体" w:cs="黑体,Bold"/>
          <w:b/>
          <w:bCs/>
          <w:kern w:val="0"/>
          <w:sz w:val="28"/>
          <w:szCs w:val="28"/>
          <w:lang w:eastAsia="zh-CN"/>
        </w:rPr>
        <w:t>法律法规</w:t>
      </w: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、国家标准和产业政策等吻合情况的说明</w:t>
      </w:r>
    </w:p>
    <w:p>
      <w:pPr>
        <w:spacing w:line="480" w:lineRule="exact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《中华人民共和国食品安全法》第二十九条规定：“对地方特色食品，没有食品安全国家标准的，省、自治区、直辖市人民政府卫生行政部门可以制定并公布食品安全地方标准，报国务院卫生行政部门备案。” 卫生健康委员会《食品安全地方标准管理办法》第三条规定：“没有食品安全国家标准，但需在省、自治区、直辖市范围内统一实施的，可以制定食品安全地方标准。”</w:t>
      </w:r>
    </w:p>
    <w:p>
      <w:pPr>
        <w:pStyle w:val="9"/>
        <w:spacing w:line="480" w:lineRule="exact"/>
        <w:ind w:firstLine="560" w:firstLineChars="200"/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  <w:t>《食品安全地方标准 发酵马乳》的技术指标参照国标</w:t>
      </w:r>
      <w:r>
        <w:rPr>
          <w:rFonts w:hint="eastAsia" w:ascii="宋体" w:hAnsi="宋体"/>
          <w:sz w:val="28"/>
          <w:szCs w:val="28"/>
        </w:rPr>
        <w:t>GB19302</w:t>
      </w:r>
      <w:r>
        <w:rPr>
          <w:rFonts w:hint="eastAsia" w:ascii="宋体" w:hAnsi="宋体" w:eastAsia="宋体" w:cs="宋体"/>
          <w:sz w:val="28"/>
          <w:szCs w:val="28"/>
        </w:rPr>
        <w:t>《食品安全国家标准 发酵乳》</w:t>
      </w: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  <w:t>，结合发酵马乳的具体特点，制定能体现发酵马乳特点的技术指标，同时严格执行食品安全国家标准GB 2760《食品安全国家标准 食品添加剂使用标准》、</w:t>
      </w:r>
      <w:r>
        <w:rPr>
          <w:rFonts w:hint="eastAsia" w:ascii="宋体" w:hAnsi="宋体"/>
          <w:sz w:val="28"/>
          <w:szCs w:val="28"/>
        </w:rPr>
        <w:t>GB 2761《</w:t>
      </w: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  <w:t>食品安全国家标准 食品中真菌毒素限量</w:t>
      </w:r>
      <w:r>
        <w:rPr>
          <w:rFonts w:hint="eastAsia" w:ascii="宋体" w:hAnsi="宋体"/>
          <w:sz w:val="28"/>
          <w:szCs w:val="28"/>
        </w:rPr>
        <w:t>》、GB 2762《</w:t>
      </w: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  <w:t>食品安全国家标准 食品中污染物限量</w:t>
      </w:r>
      <w:r>
        <w:rPr>
          <w:rFonts w:hint="eastAsia" w:ascii="宋体" w:hAnsi="宋体"/>
          <w:sz w:val="28"/>
          <w:szCs w:val="28"/>
        </w:rPr>
        <w:t>》</w:t>
      </w: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  <w:t>等相关规定，和国家现行</w:t>
      </w: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  <w:lang w:eastAsia="zh-CN"/>
        </w:rPr>
        <w:t>法律法规</w:t>
      </w: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  <w:t>、标准及产业政策相吻合。</w:t>
      </w:r>
    </w:p>
    <w:p>
      <w:pPr>
        <w:pStyle w:val="9"/>
        <w:spacing w:line="480" w:lineRule="exact"/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  <w:lang w:val="en-US" w:eastAsia="zh-CN"/>
        </w:rPr>
        <w:t>六、</w:t>
      </w:r>
      <w:r>
        <w:rPr>
          <w:rFonts w:hint="eastAsia" w:ascii="宋体" w:hAnsi="宋体" w:eastAsia="宋体" w:cs="Times New Roman"/>
          <w:b/>
          <w:bCs/>
          <w:color w:val="auto"/>
          <w:kern w:val="2"/>
          <w:sz w:val="28"/>
          <w:szCs w:val="28"/>
        </w:rPr>
        <w:t>标准对社会经济与稳定的影响</w:t>
      </w:r>
    </w:p>
    <w:p>
      <w:pPr>
        <w:pStyle w:val="9"/>
        <w:spacing w:line="480" w:lineRule="exact"/>
        <w:ind w:firstLine="560" w:firstLineChars="200"/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</w:pP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  <w:t>《食品安全地方标准 发酵马乳》标准的制定与实施，对社会经济与稳定具有重要意义，不仅能规范生产流程、提升产品质量，增强市场竞争力，带动马产业全链条发展，创造就业机会、促进农牧民增收</w:t>
      </w: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  <w:t>还能统一生产标准，规范市场秩序，避免质量乱象，保障市场经济健康运行</w:t>
      </w: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Times New Roman"/>
          <w:color w:val="auto"/>
          <w:kern w:val="2"/>
          <w:sz w:val="28"/>
          <w:szCs w:val="28"/>
        </w:rPr>
        <w:t>从宏观经济层面来看，其可推动产业升级，优化资源配置，吸引投资，繁荣区域经济，提升国际竞争力，促进对外贸易与国际合作，为社会稳定筑牢经济根基。​</w:t>
      </w:r>
    </w:p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  <w:lang w:val="en-US" w:eastAsia="zh-CN"/>
        </w:rPr>
        <w:t>七</w:t>
      </w: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、主要技术指标的验证</w:t>
      </w:r>
    </w:p>
    <w:p>
      <w:pPr>
        <w:autoSpaceDE w:val="0"/>
        <w:autoSpaceDN w:val="0"/>
        <w:adjustRightInd w:val="0"/>
        <w:snapToGrid w:val="0"/>
        <w:spacing w:line="480" w:lineRule="exact"/>
        <w:ind w:firstLine="560" w:firstLineChars="200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根据相关科学研究及</w:t>
      </w:r>
      <w:r>
        <w:rPr>
          <w:rFonts w:hint="eastAsia" w:ascii="宋体" w:hAnsi="宋体" w:cs="黑体,Bold"/>
          <w:kern w:val="0"/>
          <w:sz w:val="28"/>
          <w:szCs w:val="28"/>
        </w:rPr>
        <w:t>新疆中蕴马产业发展有限公司</w:t>
      </w:r>
      <w:r>
        <w:rPr>
          <w:rFonts w:hint="eastAsia" w:ascii="宋体" w:hAnsi="宋体"/>
          <w:sz w:val="28"/>
          <w:szCs w:val="28"/>
        </w:rPr>
        <w:t>开展的大量的实验研究和</w:t>
      </w:r>
      <w:r>
        <w:rPr>
          <w:rFonts w:hint="eastAsia"/>
          <w:sz w:val="28"/>
          <w:szCs w:val="28"/>
        </w:rPr>
        <w:t>生产记录，其感官要求及理化指标均可满足标准草案的要求。</w:t>
      </w:r>
    </w:p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  <w:lang w:val="en-US" w:eastAsia="zh-CN"/>
        </w:rPr>
        <w:t>八</w:t>
      </w: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、标准中重大意见分歧的处理</w:t>
      </w:r>
    </w:p>
    <w:p>
      <w:pPr>
        <w:autoSpaceDE w:val="0"/>
        <w:autoSpaceDN w:val="0"/>
        <w:adjustRightInd w:val="0"/>
        <w:snapToGrid w:val="0"/>
        <w:spacing w:line="480" w:lineRule="exact"/>
        <w:ind w:firstLine="548" w:firstLineChars="196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Cs/>
          <w:kern w:val="0"/>
          <w:sz w:val="28"/>
          <w:szCs w:val="28"/>
        </w:rPr>
        <w:t>无重大意见分歧。</w:t>
      </w:r>
    </w:p>
    <w:p>
      <w:pPr>
        <w:autoSpaceDE w:val="0"/>
        <w:autoSpaceDN w:val="0"/>
        <w:adjustRightInd w:val="0"/>
        <w:snapToGrid w:val="0"/>
        <w:spacing w:line="480" w:lineRule="exact"/>
        <w:rPr>
          <w:rFonts w:hint="eastAsia" w:ascii="宋体" w:hAnsi="宋体" w:cs="黑体,Bold"/>
          <w:b/>
          <w:bCs/>
          <w:kern w:val="0"/>
          <w:sz w:val="28"/>
          <w:szCs w:val="28"/>
        </w:rPr>
      </w:pPr>
      <w:r>
        <w:rPr>
          <w:rFonts w:hint="eastAsia" w:ascii="宋体" w:hAnsi="宋体" w:cs="黑体,Bold"/>
          <w:b/>
          <w:bCs/>
          <w:kern w:val="0"/>
          <w:sz w:val="28"/>
          <w:szCs w:val="28"/>
          <w:lang w:val="en-US" w:eastAsia="zh-CN"/>
        </w:rPr>
        <w:t>九</w:t>
      </w:r>
      <w:r>
        <w:rPr>
          <w:rFonts w:hint="eastAsia" w:ascii="宋体" w:hAnsi="宋体" w:cs="黑体,Bold"/>
          <w:b/>
          <w:bCs/>
          <w:kern w:val="0"/>
          <w:sz w:val="28"/>
          <w:szCs w:val="28"/>
        </w:rPr>
        <w:t>、贯彻标准的措施建议</w:t>
      </w:r>
    </w:p>
    <w:p>
      <w:pPr>
        <w:autoSpaceDE w:val="0"/>
        <w:autoSpaceDN w:val="0"/>
        <w:adjustRightInd w:val="0"/>
        <w:snapToGrid w:val="0"/>
        <w:spacing w:line="480" w:lineRule="exact"/>
        <w:ind w:firstLine="618" w:firstLineChars="221"/>
        <w:jc w:val="lef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标准经批准、发布实施后，请相关管理部门尽快在自治区有关单位、马乳加工企业推广并贯彻实施。</w:t>
      </w:r>
    </w:p>
    <w:p>
      <w:pPr>
        <w:spacing w:line="360" w:lineRule="auto"/>
        <w:jc w:val="center"/>
        <w:rPr>
          <w:rFonts w:hint="eastAsia" w:ascii="仿宋_GB2312" w:eastAsia="仿宋_GB2312"/>
          <w:b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附表1   GB19302-2010食品安全国家标准发酵乳和发酵马乳地方标准</w:t>
      </w:r>
    </w:p>
    <w:p>
      <w:pPr>
        <w:spacing w:line="360" w:lineRule="auto"/>
        <w:ind w:firstLine="3063" w:firstLineChars="1090"/>
        <w:rPr>
          <w:rFonts w:hint="eastAsia" w:ascii="仿宋_GB2312" w:eastAsia="仿宋_GB2312"/>
          <w:b/>
          <w:color w:val="FF0000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主要指标对比表</w:t>
      </w:r>
    </w:p>
    <w:tbl>
      <w:tblPr>
        <w:tblStyle w:val="4"/>
        <w:tblW w:w="10228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2611"/>
        <w:gridCol w:w="1100"/>
        <w:gridCol w:w="1113"/>
        <w:gridCol w:w="962"/>
        <w:gridCol w:w="1038"/>
        <w:gridCol w:w="1362"/>
        <w:gridCol w:w="1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tblHeader/>
        </w:trPr>
        <w:tc>
          <w:tcPr>
            <w:tcW w:w="45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6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    目</w:t>
            </w:r>
          </w:p>
        </w:tc>
        <w:tc>
          <w:tcPr>
            <w:tcW w:w="2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GB19302-2010食品安全国家标准发酵乳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食品安全地方标准</w:t>
            </w:r>
          </w:p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发酵马乳  </w:t>
            </w:r>
          </w:p>
        </w:tc>
        <w:tc>
          <w:tcPr>
            <w:tcW w:w="13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对比结论</w:t>
            </w:r>
          </w:p>
        </w:tc>
        <w:tc>
          <w:tcPr>
            <w:tcW w:w="15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7" w:hRule="atLeast"/>
          <w:tblHeader/>
        </w:trPr>
        <w:tc>
          <w:tcPr>
            <w:tcW w:w="45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6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发酵乳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风味发酵乳</w:t>
            </w:r>
          </w:p>
        </w:tc>
        <w:tc>
          <w:tcPr>
            <w:tcW w:w="96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发酵马乳</w:t>
            </w:r>
          </w:p>
        </w:tc>
        <w:tc>
          <w:tcPr>
            <w:tcW w:w="10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风味发酵马乳</w:t>
            </w:r>
          </w:p>
        </w:tc>
        <w:tc>
          <w:tcPr>
            <w:tcW w:w="13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tblHeader/>
        </w:trPr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蛋白质/（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g/100g</w:t>
            </w:r>
            <w:r>
              <w:rPr>
                <w:rFonts w:hint="eastAsia" w:ascii="宋体" w:hAnsi="宋体" w:cs="宋体"/>
                <w:bCs/>
                <w:szCs w:val="21"/>
              </w:rPr>
              <w:t>）≥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6"/>
                <w:kern w:val="0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2.9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6"/>
                <w:kern w:val="0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2.3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30"/>
              <w:jc w:val="center"/>
              <w:rPr>
                <w:rFonts w:hint="eastAsia" w:ascii="宋体" w:hAnsi="宋体"/>
                <w:spacing w:val="6"/>
                <w:kern w:val="0"/>
                <w:szCs w:val="21"/>
              </w:rPr>
            </w:pPr>
            <w:r>
              <w:rPr>
                <w:rFonts w:hint="eastAsia" w:ascii="宋体" w:hAnsi="宋体" w:cs="宋体"/>
                <w:spacing w:val="6"/>
                <w:kern w:val="0"/>
                <w:szCs w:val="21"/>
              </w:rPr>
              <w:t>1.6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30"/>
              <w:jc w:val="center"/>
              <w:rPr>
                <w:rFonts w:hint="eastAsia" w:ascii="宋体" w:hAnsi="宋体"/>
                <w:spacing w:val="6"/>
                <w:kern w:val="0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1.2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低于牛羊乳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适合马乳特点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tblHeader/>
        </w:trPr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脂肪/（</w:t>
            </w:r>
            <w:r>
              <w:rPr>
                <w:rFonts w:hint="eastAsia" w:ascii="宋体" w:hAnsi="宋体"/>
                <w:color w:val="auto"/>
                <w:kern w:val="0"/>
                <w:szCs w:val="21"/>
              </w:rPr>
              <w:t>g/100g</w:t>
            </w:r>
            <w:r>
              <w:rPr>
                <w:rFonts w:hint="eastAsia" w:ascii="宋体" w:hAnsi="宋体"/>
                <w:szCs w:val="21"/>
              </w:rPr>
              <w:t>） ≥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3.1</w:t>
            </w:r>
            <w:r>
              <w:rPr>
                <w:rFonts w:hint="eastAsia" w:ascii="宋体" w:hAnsi="宋体"/>
                <w:kern w:val="0"/>
                <w:szCs w:val="21"/>
                <w:vertAlign w:val="superscript"/>
              </w:rPr>
              <w:t>a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2.5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0.8</w:t>
            </w:r>
            <w:r>
              <w:rPr>
                <w:rFonts w:hint="eastAsia" w:ascii="宋体" w:hAnsi="宋体"/>
                <w:kern w:val="0"/>
                <w:szCs w:val="21"/>
                <w:vertAlign w:val="superscript"/>
              </w:rPr>
              <w:t>a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--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低于牛羊乳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适合马乳特点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tblHeader/>
        </w:trPr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非脂乳固体/(g/100g)</w:t>
            </w:r>
            <w:r>
              <w:rPr>
                <w:rFonts w:hint="eastAsia" w:ascii="宋体" w:hAnsi="宋体"/>
                <w:szCs w:val="21"/>
              </w:rPr>
              <w:t>≥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315" w:firstLineChars="1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8.1 </w:t>
            </w:r>
          </w:p>
        </w:tc>
        <w:tc>
          <w:tcPr>
            <w:tcW w:w="1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315" w:firstLineChars="150"/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—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7.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--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低于牛羊乳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适合马乳特点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" w:hRule="atLeast"/>
          <w:tblHeader/>
        </w:trPr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酸度/（</w:t>
            </w:r>
            <w:r>
              <w:rPr>
                <w:rFonts w:hint="eastAsia" w:ascii="宋体" w:hAnsi="宋体"/>
                <w:szCs w:val="21"/>
                <w:vertAlign w:val="superscript"/>
              </w:rPr>
              <w:t>o</w:t>
            </w:r>
            <w:r>
              <w:rPr>
                <w:szCs w:val="21"/>
              </w:rPr>
              <w:t>T</w:t>
            </w:r>
            <w:r>
              <w:rPr>
                <w:rFonts w:hint="eastAsia" w:ascii="宋体" w:hAnsi="宋体"/>
                <w:szCs w:val="21"/>
              </w:rPr>
              <w:t>） ≥</w:t>
            </w:r>
          </w:p>
        </w:tc>
        <w:tc>
          <w:tcPr>
            <w:tcW w:w="2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default" w:ascii="宋体" w:hAnsi="宋体"/>
                <w:szCs w:val="21"/>
                <w:lang w:val="en-US"/>
              </w:rPr>
              <w:t>7</w:t>
            </w:r>
            <w:r>
              <w:rPr>
                <w:rFonts w:hint="eastAsia" w:ascii="宋体" w:hAnsi="宋体"/>
                <w:szCs w:val="21"/>
              </w:rPr>
              <w:t>0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45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低于牛羊乳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适合马乳特点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" w:hRule="atLeast"/>
          <w:tblHeader/>
        </w:trPr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卫生指标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 xml:space="preserve">                 </w:t>
            </w:r>
          </w:p>
        </w:tc>
        <w:tc>
          <w:tcPr>
            <w:tcW w:w="2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污染物限量符合GB2762规定，真菌毒素限量符合GB2761规定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 w:ascii="宋体" w:hAnsi="宋体"/>
                <w:spacing w:val="6"/>
                <w:kern w:val="0"/>
                <w:szCs w:val="21"/>
              </w:rPr>
              <w:t>污染物限量符合GB2762规定，真菌毒素限量符合GB2761规定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相同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" w:hRule="atLeast"/>
          <w:tblHeader/>
        </w:trPr>
        <w:tc>
          <w:tcPr>
            <w:tcW w:w="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widowControl w:val="0"/>
              <w:numPr>
                <w:ilvl w:val="3"/>
                <w:numId w:val="0"/>
              </w:numPr>
              <w:tabs>
                <w:tab w:val="left" w:pos="360"/>
              </w:tabs>
              <w:spacing w:line="360" w:lineRule="auto"/>
              <w:ind w:firstLine="210" w:firstLineChars="1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微生物限量</w:t>
            </w:r>
          </w:p>
        </w:tc>
        <w:tc>
          <w:tcPr>
            <w:tcW w:w="2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 xml:space="preserve">大肠菌群、金黄色葡萄球菌、沙门氏菌、酵母、霉菌、乳酸菌数 </w:t>
            </w:r>
          </w:p>
        </w:tc>
        <w:tc>
          <w:tcPr>
            <w:tcW w:w="2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 xml:space="preserve">大肠菌群、金黄色葡萄球菌、沙门氏菌、酵母、霉菌、乳酸菌数 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相同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" w:hRule="atLeast"/>
          <w:tblHeader/>
        </w:trPr>
        <w:tc>
          <w:tcPr>
            <w:tcW w:w="102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  <w:vertAlign w:val="superscript"/>
              </w:rPr>
              <w:t>a</w:t>
            </w:r>
            <w:r>
              <w:rPr>
                <w:rFonts w:hint="eastAsia" w:ascii="宋体" w:hAnsi="宋体"/>
                <w:kern w:val="0"/>
                <w:szCs w:val="21"/>
              </w:rPr>
              <w:t>仅适用于全脂产品。</w:t>
            </w:r>
          </w:p>
        </w:tc>
      </w:tr>
    </w:tbl>
    <w:p/>
    <w:p>
      <w:pPr>
        <w:autoSpaceDE w:val="0"/>
        <w:autoSpaceDN w:val="0"/>
        <w:adjustRightInd w:val="0"/>
        <w:snapToGrid w:val="0"/>
        <w:spacing w:line="500" w:lineRule="exact"/>
        <w:ind w:firstLine="618" w:firstLineChars="221"/>
        <w:rPr>
          <w:rFonts w:hint="eastAsia" w:ascii="仿宋_GB2312" w:hAnsi="宋体" w:eastAsia="仿宋_GB2312"/>
          <w:sz w:val="28"/>
          <w:szCs w:val="28"/>
        </w:rPr>
      </w:pPr>
    </w:p>
    <w:p/>
    <w:sectPr>
      <w:footerReference r:id="rId3" w:type="default"/>
      <w:footerReference r:id="rId4" w:type="even"/>
      <w:pgSz w:w="11907" w:h="16839"/>
      <w:pgMar w:top="1134" w:right="1134" w:bottom="1134" w:left="1134" w:header="0" w:footer="0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黑体,Bold">
    <w:altName w:val="方正黑体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4</w:t>
    </w:r>
    <w:r>
      <w:fldChar w:fldCharType="end"/>
    </w:r>
  </w:p>
  <w:p>
    <w:pPr>
      <w:pStyle w:val="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D"/>
    <w:multiLevelType w:val="multilevel"/>
    <w:tmpl w:val="0000000D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宋体" w:hAnsi="宋体" w:eastAsia="宋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0"/>
      <w:suff w:val="nothing"/>
      <w:lvlText w:val="%1%2.%3.%4　"/>
      <w:lvlJc w:val="left"/>
      <w:pPr>
        <w:ind w:left="1365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2ZjA4YTMzY2RmMzY2ZjU2M2E1ZTJhMTIyNGVhOTQifQ=="/>
  </w:docVars>
  <w:rsids>
    <w:rsidRoot w:val="3CCC3127"/>
    <w:rsid w:val="01AD5F1E"/>
    <w:rsid w:val="05BD626F"/>
    <w:rsid w:val="06543EC5"/>
    <w:rsid w:val="06A37092"/>
    <w:rsid w:val="06BF06BC"/>
    <w:rsid w:val="07C81D7B"/>
    <w:rsid w:val="083142F7"/>
    <w:rsid w:val="11B714D0"/>
    <w:rsid w:val="12F13313"/>
    <w:rsid w:val="14746733"/>
    <w:rsid w:val="17B148D3"/>
    <w:rsid w:val="19732B24"/>
    <w:rsid w:val="1C6E6358"/>
    <w:rsid w:val="1FEB532F"/>
    <w:rsid w:val="210F6C36"/>
    <w:rsid w:val="22460292"/>
    <w:rsid w:val="26674DEC"/>
    <w:rsid w:val="28B47B2B"/>
    <w:rsid w:val="2DAF53E7"/>
    <w:rsid w:val="2E1E430F"/>
    <w:rsid w:val="2F5057AF"/>
    <w:rsid w:val="304023B4"/>
    <w:rsid w:val="346A408E"/>
    <w:rsid w:val="34D60EB4"/>
    <w:rsid w:val="366931CC"/>
    <w:rsid w:val="38480D63"/>
    <w:rsid w:val="39C85F8C"/>
    <w:rsid w:val="3A6F73A9"/>
    <w:rsid w:val="3AA61A07"/>
    <w:rsid w:val="3BE41159"/>
    <w:rsid w:val="3C7526B0"/>
    <w:rsid w:val="3CA659F4"/>
    <w:rsid w:val="3CCC3127"/>
    <w:rsid w:val="3ED74021"/>
    <w:rsid w:val="41816536"/>
    <w:rsid w:val="44091EE5"/>
    <w:rsid w:val="46880F3F"/>
    <w:rsid w:val="46E14A18"/>
    <w:rsid w:val="473A3F6A"/>
    <w:rsid w:val="47484C91"/>
    <w:rsid w:val="49520F83"/>
    <w:rsid w:val="4C3659D3"/>
    <w:rsid w:val="4DC82688"/>
    <w:rsid w:val="53B92A73"/>
    <w:rsid w:val="54B36AAD"/>
    <w:rsid w:val="55E83DCD"/>
    <w:rsid w:val="563355EB"/>
    <w:rsid w:val="57052631"/>
    <w:rsid w:val="5AE6063F"/>
    <w:rsid w:val="5BB9119E"/>
    <w:rsid w:val="5EF07682"/>
    <w:rsid w:val="634346F5"/>
    <w:rsid w:val="63A961D8"/>
    <w:rsid w:val="655F3E91"/>
    <w:rsid w:val="6692162D"/>
    <w:rsid w:val="677A0ECE"/>
    <w:rsid w:val="697E7A2C"/>
    <w:rsid w:val="6A6269F1"/>
    <w:rsid w:val="6AEB675D"/>
    <w:rsid w:val="6B164BD9"/>
    <w:rsid w:val="6B8D3DB8"/>
    <w:rsid w:val="6D325918"/>
    <w:rsid w:val="717467EE"/>
    <w:rsid w:val="71AD237A"/>
    <w:rsid w:val="730D6C0C"/>
    <w:rsid w:val="74B467AC"/>
    <w:rsid w:val="77620B10"/>
    <w:rsid w:val="785B5D23"/>
    <w:rsid w:val="79597CF3"/>
    <w:rsid w:val="7FFF4242"/>
    <w:rsid w:val="FDF1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  <w:rPr>
      <w:rFonts w:ascii="Times New Roman" w:hAnsi="Times New Roman" w:eastAsia="宋体"/>
      <w:sz w:val="18"/>
    </w:rPr>
  </w:style>
  <w:style w:type="paragraph" w:customStyle="1" w:styleId="7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8">
    <w:name w:val="apple-converted-space"/>
    <w:qFormat/>
    <w:uiPriority w:val="0"/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0">
    <w:name w:val="二级条标题"/>
    <w:basedOn w:val="1"/>
    <w:next w:val="7"/>
    <w:qFormat/>
    <w:uiPriority w:val="0"/>
    <w:pPr>
      <w:widowControl/>
      <w:numPr>
        <w:ilvl w:val="3"/>
        <w:numId w:val="1"/>
      </w:numPr>
      <w:outlineLvl w:val="3"/>
    </w:pPr>
    <w:rPr>
      <w:rFonts w:ascii="黑体" w:eastAsia="黑体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4411</Words>
  <Characters>4699</Characters>
  <Lines>0</Lines>
  <Paragraphs>0</Paragraphs>
  <TotalTime>0</TotalTime>
  <ScaleCrop>false</ScaleCrop>
  <LinksUpToDate>false</LinksUpToDate>
  <CharactersWithSpaces>4822</CharactersWithSpaces>
  <Application>WPS Office_11.8.2.12019_F1E327BC-269C-435d-A152-05C5408002CA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2023-10-08T23:12:00Z</dcterms:created>
  <dc:creator>石头</dc:creator>
  <cp:lastModifiedBy>wjw</cp:lastModifiedBy>
  <cp:lastPrinted>2023-10-09T23:45:00Z</cp:lastPrinted>
  <dcterms:modified xsi:type="dcterms:W3CDTF">2025-05-06T15:11:51Z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2052-11.8.2.12019</vt:lpwstr>
  </property>
  <property fmtid="{D5CDD505-2E9C-101B-9397-08002B2CF9AE}" pid="3" name="ICV">
    <vt:lpwstr>8AA99353B5A244A5A3B6112BFB281CC5_11</vt:lpwstr>
  </property>
  <property fmtid="{D5CDD505-2E9C-101B-9397-08002B2CF9AE}" pid="4" name="KSOTemplateDocerSaveRecord">
    <vt:lpwstr>eyJoZGlkIjoiZTA2ZjA4YTMzY2RmMzY2ZjU2M2E1ZTJhMTIyNGVhOTQiLCJ1c2VySWQiOiI1MTEyODY4OTQifQ==</vt:lpwstr>
  </property>
</Properties>
</file>